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EA4913" w:rsidRDefault="00EA4913"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5D0915" w:rsidRDefault="005D0915" w:rsidP="00EA4913">
      <w:pPr>
        <w:spacing w:after="200" w:line="276" w:lineRule="auto"/>
        <w:rPr>
          <w:rFonts w:ascii="Calibri" w:eastAsia="Calibri" w:hAnsi="Calibri" w:cs="Calibri"/>
        </w:rPr>
      </w:pPr>
    </w:p>
    <w:p w:rsidR="005D0915" w:rsidRDefault="005D0915" w:rsidP="00EA4913">
      <w:pPr>
        <w:spacing w:after="200" w:line="276" w:lineRule="auto"/>
        <w:rPr>
          <w:rFonts w:ascii="Calibri" w:eastAsia="Calibri" w:hAnsi="Calibri" w:cs="Calibri"/>
        </w:rPr>
      </w:pPr>
    </w:p>
    <w:p w:rsidR="00D63140" w:rsidRDefault="00D6314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9A4E47" w:rsidRPr="009A4E47">
        <w:rPr>
          <w:rFonts w:ascii="Times New Roman" w:eastAsia="Times New Roman" w:hAnsi="Times New Roman" w:cs="Times New Roman"/>
          <w:sz w:val="26"/>
          <w:szCs w:val="26"/>
          <w:lang w:eastAsia="ru-RU"/>
        </w:rPr>
        <w:t>оказание услуг по физической охране объектов ПАО «Башинформсвязь»</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63140" w:rsidRDefault="00D93D3D" w:rsidP="00D6314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320994">
        <w:rPr>
          <w:rFonts w:ascii="Times New Roman" w:eastAsia="Calibri" w:hAnsi="Times New Roman" w:cs="Times New Roman"/>
          <w:iCs/>
          <w:color w:val="000000"/>
          <w:sz w:val="24"/>
          <w:szCs w:val="24"/>
        </w:rPr>
        <w:t>0</w:t>
      </w:r>
      <w:r w:rsidR="00E808BA">
        <w:rPr>
          <w:rFonts w:ascii="Times New Roman" w:eastAsia="Calibri" w:hAnsi="Times New Roman" w:cs="Times New Roman"/>
          <w:iCs/>
          <w:color w:val="000000"/>
          <w:sz w:val="24"/>
          <w:szCs w:val="24"/>
        </w:rPr>
        <w:t>9</w:t>
      </w:r>
      <w:r w:rsidRPr="00D93D3D">
        <w:rPr>
          <w:rFonts w:ascii="Times New Roman" w:eastAsia="Calibri" w:hAnsi="Times New Roman" w:cs="Times New Roman"/>
          <w:iCs/>
          <w:color w:val="000000"/>
          <w:sz w:val="24"/>
          <w:szCs w:val="24"/>
        </w:rPr>
        <w:t xml:space="preserve">» </w:t>
      </w:r>
      <w:r w:rsidR="00320994">
        <w:rPr>
          <w:rFonts w:ascii="Times New Roman" w:eastAsia="Calibri" w:hAnsi="Times New Roman" w:cs="Times New Roman"/>
          <w:iCs/>
          <w:color w:val="000000"/>
          <w:sz w:val="24"/>
          <w:szCs w:val="24"/>
        </w:rPr>
        <w:t>января 2018</w:t>
      </w:r>
      <w:r w:rsidRPr="00D93D3D">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4D697D" w:rsidRPr="002A62B9">
          <w:rPr>
            <w:rStyle w:val="a3"/>
            <w:rFonts w:ascii="Times New Roman" w:eastAsia="Times New Roman" w:hAnsi="Times New Roman" w:cs="Times New Roman"/>
            <w:sz w:val="24"/>
            <w:szCs w:val="24"/>
            <w:lang w:val="en-US" w:eastAsia="ru-RU"/>
          </w:rPr>
          <w:t>https</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www</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setonline</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w:t>
      </w:r>
      <w:r w:rsidR="00EA4913" w:rsidRPr="00EA4913">
        <w:rPr>
          <w:rFonts w:ascii="Times New Roman" w:eastAsia="Times New Roman" w:hAnsi="Times New Roman" w:cs="Times New Roman"/>
          <w:sz w:val="24"/>
          <w:szCs w:val="24"/>
          <w:lang w:eastAsia="ru-RU"/>
        </w:rPr>
        <w:t xml:space="preserve">оказание услуг по физической охране объектов ПАО «Башинформсвязь»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A4913"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3D24C9">
              <w:rPr>
                <w:rFonts w:ascii="Times New Roman" w:eastAsia="Calibri" w:hAnsi="Times New Roman" w:cs="Times New Roman"/>
                <w:bCs/>
                <w:color w:val="000000"/>
                <w:sz w:val="24"/>
                <w:szCs w:val="24"/>
              </w:rPr>
              <w:t>Андреев Евгений Алексеевич</w:t>
            </w:r>
          </w:p>
          <w:p w:rsidR="00D93D3D" w:rsidRPr="00F0693C" w:rsidRDefault="00D93D3D" w:rsidP="00D93D3D">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+ 7 (347) 221-5</w:t>
            </w:r>
            <w:r w:rsidR="003D24C9" w:rsidRPr="00F0693C">
              <w:rPr>
                <w:rFonts w:ascii="Times New Roman" w:eastAsia="Calibri" w:hAnsi="Times New Roman" w:cs="Times New Roman"/>
                <w:bCs/>
                <w:color w:val="000000"/>
                <w:sz w:val="24"/>
                <w:szCs w:val="24"/>
              </w:rPr>
              <w:t>8</w:t>
            </w:r>
            <w:r w:rsidRPr="00F0693C">
              <w:rPr>
                <w:rFonts w:ascii="Times New Roman" w:eastAsia="Calibri" w:hAnsi="Times New Roman" w:cs="Times New Roman"/>
                <w:bCs/>
                <w:color w:val="000000"/>
                <w:sz w:val="24"/>
                <w:szCs w:val="24"/>
              </w:rPr>
              <w:t>-</w:t>
            </w:r>
            <w:r w:rsidR="003D24C9" w:rsidRPr="00F0693C">
              <w:rPr>
                <w:rFonts w:ascii="Times New Roman" w:eastAsia="Calibri" w:hAnsi="Times New Roman" w:cs="Times New Roman"/>
                <w:bCs/>
                <w:color w:val="000000"/>
                <w:sz w:val="24"/>
                <w:szCs w:val="24"/>
              </w:rPr>
              <w:t>28</w:t>
            </w:r>
            <w:r w:rsidRPr="00F0693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003D24C9" w:rsidRPr="00A3590B">
                <w:rPr>
                  <w:rStyle w:val="a3"/>
                  <w:rFonts w:ascii="Times New Roman" w:eastAsia="Times New Roman" w:hAnsi="Times New Roman" w:cs="Times New Roman"/>
                  <w:sz w:val="24"/>
                  <w:szCs w:val="24"/>
                  <w:lang w:val="en-US" w:eastAsia="ru-RU"/>
                </w:rPr>
                <w:t>e</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andreev</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bashtel</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ru</w:t>
              </w:r>
            </w:hyperlink>
          </w:p>
          <w:p w:rsidR="003D24C9" w:rsidRPr="00F0693C" w:rsidRDefault="003D24C9"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A4913" w:rsidRDefault="00EA4913" w:rsidP="00B754F6">
            <w:pPr>
              <w:autoSpaceDE w:val="0"/>
              <w:autoSpaceDN w:val="0"/>
              <w:adjustRightInd w:val="0"/>
              <w:spacing w:after="0" w:line="240" w:lineRule="auto"/>
              <w:rPr>
                <w:rFonts w:ascii="Times New Roman" w:eastAsia="Times New Roman" w:hAnsi="Times New Roman" w:cs="Times New Roman"/>
                <w:iCs/>
                <w:sz w:val="24"/>
                <w:szCs w:val="24"/>
                <w:lang w:eastAsia="ru-RU"/>
              </w:rPr>
            </w:pPr>
            <w:r w:rsidRPr="00EA4913">
              <w:rPr>
                <w:rFonts w:ascii="Times New Roman" w:eastAsia="Times New Roman" w:hAnsi="Times New Roman" w:cs="Times New Roman"/>
                <w:iCs/>
                <w:sz w:val="24"/>
                <w:szCs w:val="24"/>
                <w:lang w:eastAsia="ru-RU"/>
              </w:rPr>
              <w:t>Бикметов Айрат Ренатович</w:t>
            </w:r>
          </w:p>
          <w:p w:rsidR="00B754F6" w:rsidRPr="00783CDF" w:rsidRDefault="00B754F6" w:rsidP="00D93D3D">
            <w:pPr>
              <w:autoSpaceDE w:val="0"/>
              <w:autoSpaceDN w:val="0"/>
              <w:adjustRightInd w:val="0"/>
              <w:spacing w:after="0" w:line="240" w:lineRule="auto"/>
              <w:jc w:val="both"/>
              <w:rPr>
                <w:rFonts w:ascii="Times New Roman" w:hAnsi="Times New Roman" w:cs="Times New Roman"/>
              </w:rPr>
            </w:pPr>
            <w:r w:rsidRPr="00B754F6">
              <w:rPr>
                <w:rFonts w:ascii="Times New Roman" w:eastAsia="Calibri" w:hAnsi="Times New Roman" w:cs="Times New Roman"/>
                <w:bCs/>
                <w:color w:val="000000"/>
                <w:sz w:val="24"/>
                <w:szCs w:val="24"/>
              </w:rPr>
              <w:t>тел</w:t>
            </w:r>
            <w:r w:rsidRPr="00783CDF">
              <w:rPr>
                <w:rFonts w:ascii="Times New Roman" w:eastAsia="Calibri" w:hAnsi="Times New Roman" w:cs="Times New Roman"/>
                <w:bCs/>
                <w:color w:val="000000"/>
                <w:sz w:val="24"/>
                <w:szCs w:val="24"/>
              </w:rPr>
              <w:t>. + 7 (347) 221-5</w:t>
            </w:r>
            <w:r w:rsidR="00EA4913" w:rsidRPr="00783CDF">
              <w:rPr>
                <w:rFonts w:ascii="Times New Roman" w:eastAsia="Calibri" w:hAnsi="Times New Roman" w:cs="Times New Roman"/>
                <w:bCs/>
                <w:color w:val="000000"/>
                <w:sz w:val="24"/>
                <w:szCs w:val="24"/>
              </w:rPr>
              <w:t>1</w:t>
            </w:r>
            <w:r w:rsidRPr="00783CDF">
              <w:rPr>
                <w:rFonts w:ascii="Times New Roman" w:eastAsia="Calibri" w:hAnsi="Times New Roman" w:cs="Times New Roman"/>
                <w:bCs/>
                <w:color w:val="000000"/>
                <w:sz w:val="24"/>
                <w:szCs w:val="24"/>
              </w:rPr>
              <w:t>-</w:t>
            </w:r>
            <w:r w:rsidR="00EA4913" w:rsidRPr="00783CDF">
              <w:rPr>
                <w:rFonts w:ascii="Times New Roman" w:eastAsia="Calibri" w:hAnsi="Times New Roman" w:cs="Times New Roman"/>
                <w:bCs/>
                <w:color w:val="000000"/>
                <w:sz w:val="24"/>
                <w:szCs w:val="24"/>
              </w:rPr>
              <w:t>69</w:t>
            </w:r>
            <w:r w:rsidRPr="00783CDF">
              <w:rPr>
                <w:rFonts w:ascii="Times New Roman" w:eastAsia="Calibri" w:hAnsi="Times New Roman" w:cs="Times New Roman"/>
                <w:bCs/>
                <w:color w:val="000000"/>
                <w:sz w:val="24"/>
                <w:szCs w:val="24"/>
              </w:rPr>
              <w:t xml:space="preserve">, </w:t>
            </w:r>
            <w:r w:rsidRPr="00B754F6">
              <w:rPr>
                <w:rFonts w:ascii="Times New Roman" w:eastAsia="Calibri" w:hAnsi="Times New Roman" w:cs="Times New Roman"/>
                <w:bCs/>
                <w:color w:val="000000"/>
                <w:sz w:val="24"/>
                <w:szCs w:val="24"/>
                <w:lang w:val="en-US"/>
              </w:rPr>
              <w:t>e</w:t>
            </w:r>
            <w:r w:rsidRPr="00783CD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83CDF">
              <w:rPr>
                <w:rFonts w:ascii="Times New Roman" w:eastAsia="Calibri" w:hAnsi="Times New Roman" w:cs="Times New Roman"/>
                <w:bCs/>
                <w:color w:val="000000"/>
                <w:sz w:val="24"/>
                <w:szCs w:val="24"/>
              </w:rPr>
              <w:t>:</w:t>
            </w:r>
            <w:r w:rsidRPr="00783CDF">
              <w:rPr>
                <w:rFonts w:ascii="Times New Roman" w:eastAsia="Times New Roman" w:hAnsi="Times New Roman" w:cs="Times New Roman"/>
                <w:color w:val="777777"/>
                <w:sz w:val="24"/>
                <w:szCs w:val="24"/>
                <w:lang w:eastAsia="ru-RU"/>
              </w:rPr>
              <w:t xml:space="preserve"> </w:t>
            </w:r>
            <w:hyperlink r:id="rId15" w:history="1">
              <w:r w:rsidR="00EA4913" w:rsidRPr="00EA4913">
                <w:rPr>
                  <w:rStyle w:val="a3"/>
                  <w:rFonts w:ascii="Times New Roman" w:hAnsi="Times New Roman" w:cs="Times New Roman"/>
                  <w:lang w:val="en-US"/>
                </w:rPr>
                <w:t>a</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bikmetov</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bashtel</w:t>
              </w:r>
              <w:r w:rsidR="00EA4913" w:rsidRPr="00783CDF">
                <w:rPr>
                  <w:rStyle w:val="a3"/>
                  <w:rFonts w:ascii="Times New Roman" w:hAnsi="Times New Roman" w:cs="Times New Roman"/>
                </w:rPr>
                <w:t>.</w:t>
              </w:r>
              <w:r w:rsidR="00EA4913" w:rsidRPr="00EA4913">
                <w:rPr>
                  <w:rStyle w:val="a3"/>
                  <w:rFonts w:ascii="Times New Roman" w:hAnsi="Times New Roman" w:cs="Times New Roman"/>
                  <w:lang w:val="en-US"/>
                </w:rPr>
                <w:t>ru</w:t>
              </w:r>
            </w:hyperlink>
          </w:p>
          <w:p w:rsidR="002F3127" w:rsidRPr="00783CDF" w:rsidRDefault="002F3127" w:rsidP="00EA4913">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783CDF" w:rsidP="00176B4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r w:rsidR="00176B4B" w:rsidRPr="00176B4B">
              <w:rPr>
                <w:rFonts w:ascii="Times New Roman" w:hAnsi="Times New Roman" w:cs="Times New Roman"/>
                <w:bCs/>
                <w:sz w:val="24"/>
                <w:szCs w:val="24"/>
              </w:rPr>
              <w:t xml:space="preserve">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на </w:t>
            </w:r>
            <w:r w:rsidRPr="00783CDF">
              <w:rPr>
                <w:rFonts w:ascii="Times New Roman" w:eastAsia="Calibri" w:hAnsi="Times New Roman" w:cs="Times New Roman"/>
                <w:color w:val="000000"/>
                <w:sz w:val="24"/>
                <w:szCs w:val="24"/>
              </w:rPr>
              <w:t>оказание услуг по физической охране объектов ПАО «Башинформсвязь».</w:t>
            </w:r>
          </w:p>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C0E02" w:rsidRPr="001C0E02"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hyperlink>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A5103D"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5103D" w:rsidRPr="001C0E02"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 «01» марта 2018 года по «29» февраля 2020г.</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783CD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77 230 056</w:t>
            </w:r>
            <w:r w:rsidR="00F0693C">
              <w:rPr>
                <w:rFonts w:ascii="Times New Roman" w:eastAsia="Calibri" w:hAnsi="Times New Roman" w:cs="Times New Roman"/>
                <w:iCs/>
                <w:sz w:val="24"/>
                <w:szCs w:val="24"/>
              </w:rPr>
              <w:t>,</w:t>
            </w:r>
            <w:r w:rsidR="00F0693C" w:rsidRPr="00F0693C">
              <w:rPr>
                <w:rFonts w:ascii="Times New Roman" w:eastAsia="Calibri" w:hAnsi="Times New Roman" w:cs="Times New Roman"/>
                <w:iCs/>
                <w:sz w:val="24"/>
                <w:szCs w:val="24"/>
              </w:rPr>
              <w:t xml:space="preserve">00 </w:t>
            </w:r>
            <w:r w:rsidR="00F0693C">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Семьдесят семь</w:t>
            </w:r>
            <w:r w:rsidR="00F0693C">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 xml:space="preserve">миллионов </w:t>
            </w:r>
            <w:r>
              <w:rPr>
                <w:rFonts w:ascii="Times New Roman" w:eastAsia="Calibri" w:hAnsi="Times New Roman" w:cs="Times New Roman"/>
                <w:iCs/>
                <w:sz w:val="24"/>
                <w:szCs w:val="24"/>
              </w:rPr>
              <w:t>двести трид</w:t>
            </w:r>
            <w:r w:rsidR="00F0693C">
              <w:rPr>
                <w:rFonts w:ascii="Times New Roman" w:eastAsia="Calibri" w:hAnsi="Times New Roman" w:cs="Times New Roman"/>
                <w:iCs/>
                <w:sz w:val="24"/>
                <w:szCs w:val="24"/>
              </w:rPr>
              <w:t xml:space="preserve">цать </w:t>
            </w:r>
            <w:r w:rsidR="00D93D3D"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пятьдесят шесть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F0693C">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коп.</w:t>
            </w:r>
            <w:r w:rsidR="00F0693C">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sidR="00C22F4E">
              <w:rPr>
                <w:rFonts w:ascii="Times New Roman" w:eastAsia="Calibri" w:hAnsi="Times New Roman" w:cs="Times New Roman"/>
                <w:iCs/>
                <w:sz w:val="24"/>
                <w:szCs w:val="24"/>
              </w:rPr>
              <w:t>1</w:t>
            </w:r>
            <w:r>
              <w:rPr>
                <w:rFonts w:ascii="Times New Roman" w:eastAsia="Calibri" w:hAnsi="Times New Roman" w:cs="Times New Roman"/>
                <w:iCs/>
                <w:sz w:val="24"/>
                <w:szCs w:val="24"/>
              </w:rPr>
              <w:t>1 780</w:t>
            </w:r>
            <w:r w:rsidR="00C22F4E">
              <w:rPr>
                <w:rFonts w:ascii="Times New Roman" w:eastAsia="Calibri" w:hAnsi="Times New Roman" w:cs="Times New Roman"/>
                <w:iCs/>
                <w:sz w:val="24"/>
                <w:szCs w:val="24"/>
              </w:rPr>
              <w:t> </w:t>
            </w:r>
            <w:r>
              <w:rPr>
                <w:rFonts w:ascii="Times New Roman" w:eastAsia="Calibri" w:hAnsi="Times New Roman" w:cs="Times New Roman"/>
                <w:iCs/>
                <w:sz w:val="24"/>
                <w:szCs w:val="24"/>
              </w:rPr>
              <w:t>856</w:t>
            </w:r>
            <w:r w:rsidR="00C22F4E">
              <w:rPr>
                <w:rFonts w:ascii="Times New Roman" w:eastAsia="Calibri" w:hAnsi="Times New Roman" w:cs="Times New Roman"/>
                <w:iCs/>
                <w:sz w:val="24"/>
                <w:szCs w:val="24"/>
              </w:rPr>
              <w:t>,</w:t>
            </w:r>
            <w:r w:rsidR="00F0693C">
              <w:rPr>
                <w:rFonts w:ascii="Times New Roman" w:eastAsia="Calibri" w:hAnsi="Times New Roman" w:cs="Times New Roman"/>
                <w:iCs/>
                <w:sz w:val="24"/>
                <w:szCs w:val="24"/>
              </w:rPr>
              <w:t>00</w:t>
            </w:r>
            <w:r w:rsidR="00F0693C"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65 449 200,</w:t>
            </w:r>
            <w:r w:rsidR="00F0693C">
              <w:rPr>
                <w:rFonts w:ascii="Times New Roman" w:eastAsia="Calibri" w:hAnsi="Times New Roman" w:cs="Times New Roman"/>
                <w:iCs/>
                <w:color w:val="000000"/>
                <w:sz w:val="24"/>
                <w:szCs w:val="24"/>
              </w:rPr>
              <w:t>0</w:t>
            </w:r>
            <w:r w:rsidR="009D22EA">
              <w:rPr>
                <w:rFonts w:ascii="Times New Roman" w:eastAsia="Calibri" w:hAnsi="Times New Roman" w:cs="Times New Roman"/>
                <w:iCs/>
                <w:color w:val="000000"/>
                <w:sz w:val="24"/>
                <w:szCs w:val="24"/>
              </w:rPr>
              <w:t>0</w:t>
            </w:r>
            <w:r w:rsidR="00F0693C">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Шестьдесят пять </w:t>
            </w:r>
            <w:r w:rsidR="00176B4B">
              <w:rPr>
                <w:rFonts w:ascii="Times New Roman" w:eastAsia="Times New Roman" w:hAnsi="Times New Roman" w:cs="Times New Roman"/>
                <w:iCs/>
                <w:sz w:val="24"/>
                <w:szCs w:val="24"/>
                <w:lang w:eastAsia="ru-RU"/>
              </w:rPr>
              <w:t xml:space="preserve">миллионов </w:t>
            </w:r>
            <w:r>
              <w:rPr>
                <w:rFonts w:ascii="Times New Roman" w:eastAsia="Times New Roman" w:hAnsi="Times New Roman" w:cs="Times New Roman"/>
                <w:iCs/>
                <w:sz w:val="24"/>
                <w:szCs w:val="24"/>
                <w:lang w:eastAsia="ru-RU"/>
              </w:rPr>
              <w:t xml:space="preserve">четыреста сорок девять </w:t>
            </w:r>
            <w:r w:rsidR="006A2F93" w:rsidRPr="00994CB3">
              <w:rPr>
                <w:rFonts w:ascii="Times New Roman" w:eastAsia="Times New Roman" w:hAnsi="Times New Roman" w:cs="Times New Roman"/>
                <w:iCs/>
                <w:sz w:val="24"/>
                <w:szCs w:val="24"/>
                <w:lang w:eastAsia="ru-RU"/>
              </w:rPr>
              <w:t>тысяч</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двести </w:t>
            </w:r>
            <w:r w:rsidR="009D22EA">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sidR="00F0693C">
              <w:rPr>
                <w:rFonts w:ascii="Times New Roman" w:eastAsia="Times New Roman" w:hAnsi="Times New Roman" w:cs="Times New Roman"/>
                <w:iCs/>
                <w:sz w:val="24"/>
                <w:szCs w:val="24"/>
                <w:lang w:eastAsia="ru-RU"/>
              </w:rPr>
              <w:t>0</w:t>
            </w:r>
            <w:r w:rsidR="009D22EA">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Times New Roman" w:hAnsi="Times New Roman" w:cs="Times New Roman"/>
                <w:iCs/>
                <w:sz w:val="24"/>
                <w:szCs w:val="24"/>
                <w:lang w:eastAsia="ru-RU"/>
              </w:rPr>
              <w:t>коп.</w:t>
            </w:r>
            <w:r w:rsidR="00F0693C">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062CE">
              <w:rPr>
                <w:rFonts w:ascii="Times New Roman" w:eastAsia="Times New Roman" w:hAnsi="Times New Roman" w:cs="Times New Roman"/>
                <w:iCs/>
                <w:sz w:val="24"/>
                <w:szCs w:val="24"/>
                <w:lang w:eastAsia="ru-RU"/>
              </w:rPr>
              <w:t>1</w:t>
            </w:r>
            <w:r w:rsidR="00D63140">
              <w:rPr>
                <w:rFonts w:ascii="Times New Roman" w:eastAsia="Times New Roman" w:hAnsi="Times New Roman" w:cs="Times New Roman"/>
                <w:iCs/>
                <w:sz w:val="24"/>
                <w:szCs w:val="24"/>
                <w:lang w:eastAsia="ru-RU"/>
              </w:rPr>
              <w:t>9</w:t>
            </w:r>
            <w:r w:rsidRPr="00D93D3D">
              <w:rPr>
                <w:rFonts w:ascii="Times New Roman" w:eastAsia="Times New Roman" w:hAnsi="Times New Roman" w:cs="Times New Roman"/>
                <w:iCs/>
                <w:sz w:val="24"/>
                <w:szCs w:val="24"/>
                <w:lang w:eastAsia="ru-RU"/>
              </w:rPr>
              <w:t xml:space="preserve">» </w:t>
            </w:r>
            <w:r w:rsidR="005062CE">
              <w:rPr>
                <w:rFonts w:ascii="Times New Roman" w:eastAsia="Times New Roman" w:hAnsi="Times New Roman" w:cs="Times New Roman"/>
                <w:iCs/>
                <w:sz w:val="24"/>
                <w:szCs w:val="24"/>
                <w:lang w:eastAsia="ru-RU"/>
              </w:rPr>
              <w:t>дека</w:t>
            </w:r>
            <w:r w:rsidR="00F0693C">
              <w:rPr>
                <w:rFonts w:ascii="Times New Roman" w:eastAsia="Times New Roman" w:hAnsi="Times New Roman" w:cs="Times New Roman"/>
                <w:iCs/>
                <w:sz w:val="24"/>
                <w:szCs w:val="24"/>
                <w:lang w:eastAsia="ru-RU"/>
              </w:rPr>
              <w:t xml:space="preserve">бря </w:t>
            </w:r>
            <w:r w:rsidRPr="00D93D3D">
              <w:rPr>
                <w:rFonts w:ascii="Times New Roman" w:eastAsia="Times New Roman" w:hAnsi="Times New Roman" w:cs="Times New Roman"/>
                <w:iCs/>
                <w:sz w:val="24"/>
                <w:szCs w:val="24"/>
                <w:lang w:eastAsia="ru-RU"/>
              </w:rPr>
              <w:t>2017 года 1</w:t>
            </w:r>
            <w:r w:rsidR="00120A92">
              <w:rPr>
                <w:rFonts w:ascii="Times New Roman" w:eastAsia="Times New Roman" w:hAnsi="Times New Roman" w:cs="Times New Roman"/>
                <w:iCs/>
                <w:sz w:val="24"/>
                <w:szCs w:val="24"/>
                <w:lang w:eastAsia="ru-RU"/>
              </w:rPr>
              <w:t>6</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320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320994">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5062CE">
              <w:rPr>
                <w:rFonts w:ascii="Times New Roman" w:eastAsia="Times New Roman" w:hAnsi="Times New Roman" w:cs="Times New Roman"/>
                <w:sz w:val="24"/>
                <w:szCs w:val="24"/>
                <w:lang w:eastAsia="ru-RU"/>
              </w:rPr>
              <w:t>января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sidR="00931B0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931B02" w:rsidRPr="00D93D3D">
              <w:rPr>
                <w:rFonts w:ascii="Times New Roman" w:eastAsia="Times New Roman" w:hAnsi="Times New Roman" w:cs="Times New Roman"/>
                <w:iCs/>
                <w:sz w:val="24"/>
                <w:szCs w:val="24"/>
                <w:lang w:eastAsia="ru-RU"/>
              </w:rPr>
              <w:t>года</w:t>
            </w:r>
            <w:r w:rsidR="00931B02"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0693C" w:rsidP="00320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320994">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201</w:t>
            </w:r>
            <w:r w:rsidR="00C84442">
              <w:rPr>
                <w:rFonts w:ascii="Times New Roman" w:eastAsia="Calibri" w:hAnsi="Times New Roman" w:cs="Times New Roman"/>
                <w:iCs/>
                <w:color w:val="000000"/>
                <w:sz w:val="24"/>
                <w:szCs w:val="24"/>
              </w:rPr>
              <w:t>8</w:t>
            </w:r>
            <w:r w:rsidR="00D93D3D" w:rsidRPr="00D93D3D">
              <w:rPr>
                <w:rFonts w:ascii="Times New Roman" w:eastAsia="Calibri" w:hAnsi="Times New Roman" w:cs="Times New Roman"/>
                <w:iCs/>
                <w:color w:val="000000"/>
                <w:sz w:val="24"/>
                <w:szCs w:val="24"/>
              </w:rPr>
              <w:t xml:space="preserve"> года </w:t>
            </w:r>
            <w:r w:rsidR="00346359">
              <w:rPr>
                <w:rFonts w:ascii="Times New Roman" w:eastAsia="Calibri" w:hAnsi="Times New Roman" w:cs="Times New Roman"/>
                <w:iCs/>
                <w:color w:val="000000"/>
                <w:sz w:val="24"/>
                <w:szCs w:val="24"/>
              </w:rPr>
              <w:t>1</w:t>
            </w:r>
            <w:r w:rsidR="00A66359">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31B02">
              <w:rPr>
                <w:rFonts w:ascii="Times New Roman" w:eastAsia="Times New Roman" w:hAnsi="Times New Roman" w:cs="Times New Roman"/>
                <w:sz w:val="24"/>
                <w:szCs w:val="24"/>
                <w:lang w:eastAsia="ru-RU"/>
              </w:rPr>
              <w:t>3</w:t>
            </w:r>
            <w:r w:rsidR="00320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931B02" w:rsidRPr="00931B02">
              <w:rPr>
                <w:rFonts w:ascii="Times New Roman" w:eastAsia="Times New Roman" w:hAnsi="Times New Roman" w:cs="Times New Roman"/>
                <w:sz w:val="24"/>
                <w:szCs w:val="24"/>
                <w:lang w:eastAsia="ru-RU"/>
              </w:rPr>
              <w:t>«3</w:t>
            </w:r>
            <w:r w:rsidR="00320994">
              <w:rPr>
                <w:rFonts w:ascii="Times New Roman" w:eastAsia="Times New Roman" w:hAnsi="Times New Roman" w:cs="Times New Roman"/>
                <w:sz w:val="24"/>
                <w:szCs w:val="24"/>
                <w:lang w:eastAsia="ru-RU"/>
              </w:rPr>
              <w:t>0</w:t>
            </w:r>
            <w:r w:rsidR="00931B02" w:rsidRPr="00931B02">
              <w:rPr>
                <w:rFonts w:ascii="Times New Roman" w:eastAsia="Times New Roman" w:hAnsi="Times New Roman" w:cs="Times New Roman"/>
                <w:sz w:val="24"/>
                <w:szCs w:val="24"/>
                <w:lang w:eastAsia="ru-RU"/>
              </w:rPr>
              <w:t xml:space="preserve">» января </w:t>
            </w:r>
            <w:r w:rsidR="00C84442">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320994">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февраля</w:t>
            </w:r>
            <w:r w:rsidR="00F0693C">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61B1A"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0693C" w:rsidRPr="00D93D3D" w:rsidRDefault="00F0693C" w:rsidP="00F0693C">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F0693C" w:rsidRPr="00F0693C" w:rsidRDefault="00F0693C" w:rsidP="00F0693C">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8"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31B02" w:rsidRPr="00931B02" w:rsidRDefault="00931B02" w:rsidP="00931B02">
            <w:pPr>
              <w:autoSpaceDE w:val="0"/>
              <w:autoSpaceDN w:val="0"/>
              <w:adjustRightInd w:val="0"/>
              <w:spacing w:after="0" w:line="240" w:lineRule="auto"/>
              <w:rPr>
                <w:rFonts w:ascii="Times New Roman" w:eastAsia="Times New Roman" w:hAnsi="Times New Roman" w:cs="Times New Roman"/>
                <w:iCs/>
                <w:sz w:val="24"/>
                <w:szCs w:val="24"/>
                <w:lang w:eastAsia="ru-RU"/>
              </w:rPr>
            </w:pPr>
            <w:r w:rsidRPr="00931B02">
              <w:rPr>
                <w:rFonts w:ascii="Times New Roman" w:eastAsia="Times New Roman" w:hAnsi="Times New Roman" w:cs="Times New Roman"/>
                <w:iCs/>
                <w:sz w:val="24"/>
                <w:szCs w:val="24"/>
                <w:lang w:eastAsia="ru-RU"/>
              </w:rPr>
              <w:t>Бикметов Айрат Ренатович</w:t>
            </w:r>
          </w:p>
          <w:p w:rsidR="00931B02" w:rsidRPr="00931B02" w:rsidRDefault="00931B02" w:rsidP="00931B02">
            <w:pPr>
              <w:autoSpaceDE w:val="0"/>
              <w:autoSpaceDN w:val="0"/>
              <w:adjustRightInd w:val="0"/>
              <w:spacing w:after="0" w:line="240" w:lineRule="auto"/>
              <w:jc w:val="both"/>
              <w:rPr>
                <w:rFonts w:ascii="Times New Roman" w:hAnsi="Times New Roman" w:cs="Times New Roman"/>
              </w:rPr>
            </w:pPr>
            <w:r w:rsidRPr="00931B02">
              <w:rPr>
                <w:rFonts w:ascii="Times New Roman" w:eastAsia="Calibri" w:hAnsi="Times New Roman" w:cs="Times New Roman"/>
                <w:bCs/>
                <w:color w:val="000000"/>
                <w:sz w:val="24"/>
                <w:szCs w:val="24"/>
              </w:rPr>
              <w:t xml:space="preserve">тел. + 7 (347) 221-51-69, </w:t>
            </w:r>
            <w:r w:rsidRPr="00931B02">
              <w:rPr>
                <w:rFonts w:ascii="Times New Roman" w:eastAsia="Calibri" w:hAnsi="Times New Roman" w:cs="Times New Roman"/>
                <w:bCs/>
                <w:color w:val="000000"/>
                <w:sz w:val="24"/>
                <w:szCs w:val="24"/>
                <w:lang w:val="en-US"/>
              </w:rPr>
              <w:t>e</w:t>
            </w:r>
            <w:r w:rsidRPr="00931B02">
              <w:rPr>
                <w:rFonts w:ascii="Times New Roman" w:eastAsia="Calibri" w:hAnsi="Times New Roman" w:cs="Times New Roman"/>
                <w:bCs/>
                <w:color w:val="000000"/>
                <w:sz w:val="24"/>
                <w:szCs w:val="24"/>
              </w:rPr>
              <w:t>-</w:t>
            </w:r>
            <w:r w:rsidRPr="00931B02">
              <w:rPr>
                <w:rFonts w:ascii="Times New Roman" w:eastAsia="Calibri" w:hAnsi="Times New Roman" w:cs="Times New Roman"/>
                <w:bCs/>
                <w:color w:val="000000"/>
                <w:sz w:val="24"/>
                <w:szCs w:val="24"/>
                <w:lang w:val="en-US"/>
              </w:rPr>
              <w:t>mail</w:t>
            </w:r>
            <w:r w:rsidRPr="00931B02">
              <w:rPr>
                <w:rFonts w:ascii="Times New Roman" w:eastAsia="Calibri" w:hAnsi="Times New Roman" w:cs="Times New Roman"/>
                <w:bCs/>
                <w:color w:val="000000"/>
                <w:sz w:val="24"/>
                <w:szCs w:val="24"/>
              </w:rPr>
              <w:t>:</w:t>
            </w:r>
            <w:r w:rsidRPr="00931B02">
              <w:rPr>
                <w:rFonts w:ascii="Times New Roman" w:eastAsia="Times New Roman" w:hAnsi="Times New Roman" w:cs="Times New Roman"/>
                <w:color w:val="777777"/>
                <w:sz w:val="24"/>
                <w:szCs w:val="24"/>
                <w:lang w:eastAsia="ru-RU"/>
              </w:rPr>
              <w:t xml:space="preserve"> </w:t>
            </w:r>
            <w:hyperlink r:id="rId29" w:history="1">
              <w:r w:rsidRPr="00931B02">
                <w:rPr>
                  <w:rFonts w:ascii="Times New Roman" w:hAnsi="Times New Roman" w:cs="Times New Roman"/>
                  <w:color w:val="0000FF"/>
                  <w:u w:val="single"/>
                  <w:lang w:val="en-US"/>
                </w:rPr>
                <w:t>a</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bikmetov</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bashtel</w:t>
              </w:r>
              <w:r w:rsidRPr="00931B02">
                <w:rPr>
                  <w:rFonts w:ascii="Times New Roman" w:hAnsi="Times New Roman" w:cs="Times New Roman"/>
                  <w:color w:val="0000FF"/>
                  <w:u w:val="single"/>
                </w:rPr>
                <w:t>.</w:t>
              </w:r>
              <w:r w:rsidRPr="00931B02">
                <w:rPr>
                  <w:rFonts w:ascii="Times New Roman" w:hAnsi="Times New Roman" w:cs="Times New Roman"/>
                  <w:color w:val="0000FF"/>
                  <w:u w:val="single"/>
                  <w:lang w:val="en-US"/>
                </w:rPr>
                <w:t>ru</w:t>
              </w:r>
            </w:hyperlink>
          </w:p>
          <w:p w:rsidR="00D93D3D" w:rsidRPr="0059146A" w:rsidRDefault="00D93D3D" w:rsidP="00C22F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931B02"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6314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31B02">
              <w:rPr>
                <w:rFonts w:ascii="Times New Roman" w:eastAsia="Times New Roman" w:hAnsi="Times New Roman" w:cs="Times New Roman"/>
                <w:sz w:val="24"/>
                <w:szCs w:val="24"/>
                <w:lang w:eastAsia="ru-RU"/>
              </w:rPr>
              <w:t>1</w:t>
            </w:r>
            <w:r w:rsidR="00D63140">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декаб</w:t>
            </w:r>
            <w:r w:rsidR="00F0693C">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931B02" w:rsidRPr="00D93D3D">
              <w:rPr>
                <w:rFonts w:ascii="Times New Roman" w:eastAsia="Times New Roman" w:hAnsi="Times New Roman" w:cs="Times New Roman"/>
                <w:sz w:val="24"/>
                <w:szCs w:val="24"/>
                <w:lang w:eastAsia="ru-RU"/>
              </w:rPr>
              <w:t>«</w:t>
            </w:r>
            <w:r w:rsidR="00931B02">
              <w:rPr>
                <w:rFonts w:ascii="Times New Roman" w:eastAsia="Times New Roman" w:hAnsi="Times New Roman" w:cs="Times New Roman"/>
                <w:sz w:val="24"/>
                <w:szCs w:val="24"/>
                <w:lang w:eastAsia="ru-RU"/>
              </w:rPr>
              <w:t>1</w:t>
            </w:r>
            <w:r w:rsidR="00D63140">
              <w:rPr>
                <w:rFonts w:ascii="Times New Roman" w:eastAsia="Times New Roman" w:hAnsi="Times New Roman" w:cs="Times New Roman"/>
                <w:sz w:val="24"/>
                <w:szCs w:val="24"/>
                <w:lang w:eastAsia="ru-RU"/>
              </w:rPr>
              <w:t>9</w:t>
            </w:r>
            <w:r w:rsidR="00931B02"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декабря</w:t>
            </w:r>
            <w:r w:rsidR="000878A6"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2017</w:t>
            </w:r>
            <w:r w:rsidRPr="00D93D3D">
              <w:rPr>
                <w:rFonts w:ascii="Times New Roman" w:eastAsia="Times New Roman" w:hAnsi="Times New Roman" w:cs="Times New Roman"/>
                <w:sz w:val="24"/>
                <w:szCs w:val="24"/>
                <w:lang w:eastAsia="ru-RU"/>
              </w:rPr>
              <w:t xml:space="preserve"> </w:t>
            </w:r>
            <w:r w:rsidR="00EE60D2">
              <w:rPr>
                <w:rFonts w:ascii="Times New Roman" w:eastAsia="Times New Roman" w:hAnsi="Times New Roman" w:cs="Times New Roman"/>
                <w:iCs/>
                <w:sz w:val="24"/>
                <w:szCs w:val="24"/>
                <w:lang w:eastAsia="ru-RU"/>
              </w:rPr>
              <w:t>года 1</w:t>
            </w:r>
            <w:r w:rsidR="00120A92">
              <w:rPr>
                <w:rFonts w:ascii="Times New Roman" w:eastAsia="Times New Roman" w:hAnsi="Times New Roman" w:cs="Times New Roman"/>
                <w:iCs/>
                <w:sz w:val="24"/>
                <w:szCs w:val="24"/>
                <w:lang w:eastAsia="ru-RU"/>
              </w:rPr>
              <w:t>6</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r w:rsidR="000878A6" w:rsidRPr="00D93D3D">
              <w:rPr>
                <w:rFonts w:ascii="Times New Roman" w:eastAsia="Times New Roman" w:hAnsi="Times New Roman" w:cs="Times New Roman"/>
                <w:sz w:val="24"/>
                <w:szCs w:val="24"/>
                <w:lang w:eastAsia="ru-RU"/>
              </w:rPr>
              <w:t>Если в</w:t>
            </w:r>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0878A6" w:rsidP="0032099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320994">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0878A6"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320994">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Рассмотрение Заявок:</w:t>
            </w:r>
            <w:r w:rsidRPr="00C84442">
              <w:rPr>
                <w:rFonts w:ascii="Times New Roman" w:eastAsia="Times New Roman" w:hAnsi="Times New Roman" w:cs="Times New Roman"/>
                <w:sz w:val="24"/>
                <w:szCs w:val="24"/>
                <w:lang w:eastAsia="ru-RU"/>
              </w:rPr>
              <w:t xml:space="preserve"> «3</w:t>
            </w:r>
            <w:r w:rsidR="00320994">
              <w:rPr>
                <w:rFonts w:ascii="Times New Roman" w:eastAsia="Times New Roman" w:hAnsi="Times New Roman" w:cs="Times New Roman"/>
                <w:sz w:val="24"/>
                <w:szCs w:val="24"/>
                <w:lang w:eastAsia="ru-RU"/>
              </w:rPr>
              <w:t>0</w:t>
            </w:r>
            <w:r w:rsidRPr="00C84442">
              <w:rPr>
                <w:rFonts w:ascii="Times New Roman" w:eastAsia="Times New Roman" w:hAnsi="Times New Roman" w:cs="Times New Roman"/>
                <w:sz w:val="24"/>
                <w:szCs w:val="24"/>
                <w:lang w:eastAsia="ru-RU"/>
              </w:rPr>
              <w:t>» января 2018 года в 14 часов 00 минут по местному времени</w:t>
            </w:r>
          </w:p>
          <w:p w:rsidR="00C84442" w:rsidRP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 xml:space="preserve">Оценка и сопоставление Заявок: </w:t>
            </w:r>
            <w:r w:rsidRPr="00C84442">
              <w:rPr>
                <w:rFonts w:ascii="Times New Roman" w:eastAsia="Times New Roman" w:hAnsi="Times New Roman" w:cs="Times New Roman"/>
                <w:sz w:val="24"/>
                <w:szCs w:val="24"/>
                <w:lang w:eastAsia="ru-RU"/>
              </w:rPr>
              <w:t>«3</w:t>
            </w:r>
            <w:r w:rsidR="00320994">
              <w:rPr>
                <w:rFonts w:ascii="Times New Roman" w:eastAsia="Times New Roman" w:hAnsi="Times New Roman" w:cs="Times New Roman"/>
                <w:sz w:val="24"/>
                <w:szCs w:val="24"/>
                <w:lang w:eastAsia="ru-RU"/>
              </w:rPr>
              <w:t>0</w:t>
            </w:r>
            <w:r w:rsidRPr="00C84442">
              <w:rPr>
                <w:rFonts w:ascii="Times New Roman" w:eastAsia="Times New Roman" w:hAnsi="Times New Roman" w:cs="Times New Roman"/>
                <w:sz w:val="24"/>
                <w:szCs w:val="24"/>
                <w:lang w:eastAsia="ru-RU"/>
              </w:rPr>
              <w:t>» января 2018 года в 16 часов 00 минут по местному времени</w:t>
            </w:r>
          </w:p>
          <w:p w:rsidR="00C84442" w:rsidRP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b/>
                <w:sz w:val="24"/>
                <w:szCs w:val="24"/>
                <w:lang w:eastAsia="ru-RU"/>
              </w:rPr>
              <w:t>Подведение итогов закупки</w:t>
            </w:r>
            <w:r w:rsidRPr="00C84442">
              <w:rPr>
                <w:rFonts w:ascii="Times New Roman" w:eastAsia="Times New Roman" w:hAnsi="Times New Roman" w:cs="Times New Roman"/>
                <w:sz w:val="24"/>
                <w:szCs w:val="24"/>
                <w:lang w:eastAsia="ru-RU"/>
              </w:rPr>
              <w:t xml:space="preserve"> «</w:t>
            </w:r>
            <w:r w:rsidR="00320994">
              <w:rPr>
                <w:rFonts w:ascii="Times New Roman" w:eastAsia="Times New Roman" w:hAnsi="Times New Roman" w:cs="Times New Roman"/>
                <w:sz w:val="24"/>
                <w:szCs w:val="24"/>
                <w:lang w:eastAsia="ru-RU"/>
              </w:rPr>
              <w:t>13</w:t>
            </w:r>
            <w:r w:rsidRPr="00C84442">
              <w:rPr>
                <w:rFonts w:ascii="Times New Roman" w:eastAsia="Times New Roman" w:hAnsi="Times New Roman" w:cs="Times New Roman"/>
                <w:sz w:val="24"/>
                <w:szCs w:val="24"/>
                <w:lang w:eastAsia="ru-RU"/>
              </w:rPr>
              <w:t>» февраля 2018 года</w:t>
            </w:r>
          </w:p>
          <w:p w:rsid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C84442" w:rsidRDefault="00C84442" w:rsidP="00C84442">
            <w:pPr>
              <w:spacing w:after="0" w:line="240" w:lineRule="auto"/>
              <w:jc w:val="both"/>
              <w:rPr>
                <w:rFonts w:ascii="Times New Roman" w:eastAsia="Times New Roman" w:hAnsi="Times New Roman" w:cs="Times New Roman"/>
                <w:sz w:val="24"/>
                <w:szCs w:val="24"/>
                <w:lang w:eastAsia="ru-RU"/>
              </w:rPr>
            </w:pPr>
          </w:p>
          <w:p w:rsidR="00D93D3D" w:rsidRPr="00D93D3D" w:rsidRDefault="00C84442" w:rsidP="00C84442">
            <w:pPr>
              <w:spacing w:after="0" w:line="240" w:lineRule="auto"/>
              <w:jc w:val="both"/>
              <w:rPr>
                <w:rFonts w:ascii="Times New Roman" w:eastAsia="Times New Roman" w:hAnsi="Times New Roman" w:cs="Times New Roman"/>
                <w:i/>
                <w:color w:val="FF0000"/>
                <w:sz w:val="24"/>
                <w:szCs w:val="24"/>
                <w:lang w:eastAsia="ru-RU"/>
              </w:rPr>
            </w:pPr>
            <w:r w:rsidRPr="00C84442">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0878A6" w:rsidRPr="000878A6">
              <w:rPr>
                <w:rFonts w:ascii="Times New Roman" w:eastAsia="Times New Roman" w:hAnsi="Times New Roman" w:cs="Times New Roman"/>
                <w:b/>
                <w:sz w:val="24"/>
                <w:szCs w:val="24"/>
                <w:lang w:eastAsia="ru-RU"/>
              </w:rPr>
              <w:t>«1</w:t>
            </w:r>
            <w:r w:rsidR="00D63140">
              <w:rPr>
                <w:rFonts w:ascii="Times New Roman" w:eastAsia="Times New Roman" w:hAnsi="Times New Roman" w:cs="Times New Roman"/>
                <w:b/>
                <w:sz w:val="24"/>
                <w:szCs w:val="24"/>
                <w:lang w:eastAsia="ru-RU"/>
              </w:rPr>
              <w:t>9</w:t>
            </w:r>
            <w:r w:rsidR="000878A6" w:rsidRPr="000878A6">
              <w:rPr>
                <w:rFonts w:ascii="Times New Roman" w:eastAsia="Times New Roman" w:hAnsi="Times New Roman" w:cs="Times New Roman"/>
                <w:b/>
                <w:sz w:val="24"/>
                <w:szCs w:val="24"/>
                <w:lang w:eastAsia="ru-RU"/>
              </w:rPr>
              <w:t xml:space="preserve">» декабря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320994">
              <w:rPr>
                <w:rFonts w:ascii="Times New Roman" w:eastAsia="Times New Roman" w:hAnsi="Times New Roman" w:cs="Times New Roman"/>
                <w:b/>
                <w:sz w:val="24"/>
                <w:szCs w:val="24"/>
                <w:lang w:eastAsia="ru-RU"/>
              </w:rPr>
              <w:t>16</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320994">
              <w:rPr>
                <w:rFonts w:ascii="Times New Roman" w:eastAsia="Times New Roman" w:hAnsi="Times New Roman" w:cs="Times New Roman"/>
                <w:b/>
                <w:sz w:val="24"/>
                <w:szCs w:val="24"/>
                <w:lang w:eastAsia="ru-RU"/>
              </w:rPr>
              <w:t>января</w:t>
            </w:r>
            <w:r w:rsidR="00F0693C">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b/>
                <w:sz w:val="24"/>
                <w:szCs w:val="24"/>
                <w:lang w:eastAsia="ru-RU"/>
              </w:rPr>
              <w:t>201</w:t>
            </w:r>
            <w:r w:rsidR="00320994">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1438">
              <w:rPr>
                <w:rFonts w:ascii="Times New Roman" w:eastAsia="Calibri" w:hAnsi="Times New Roman" w:cs="Times New Roman"/>
                <w:iCs/>
                <w:color w:val="000000"/>
                <w:sz w:val="24"/>
                <w:szCs w:val="24"/>
              </w:rPr>
              <w:t xml:space="preserve">Право на заключение договора на </w:t>
            </w:r>
            <w:r w:rsidRPr="00F81438">
              <w:rPr>
                <w:rFonts w:ascii="Times New Roman" w:eastAsia="Calibri" w:hAnsi="Times New Roman" w:cs="Times New Roman"/>
                <w:color w:val="000000"/>
                <w:sz w:val="24"/>
                <w:szCs w:val="24"/>
              </w:rPr>
              <w:t>оказание услуг по физической охране объектов ПАО «Башинформсвязь».</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F81438" w:rsidP="00F8143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81438">
              <w:rPr>
                <w:rFonts w:ascii="Times New Roman" w:eastAsia="Times New Roman" w:hAnsi="Times New Roman" w:cs="Times New Roman"/>
                <w:sz w:val="24"/>
                <w:szCs w:val="24"/>
                <w:lang w:eastAsia="ru-RU"/>
              </w:rPr>
              <w:t>Количество поставляемого товара, объем выполняемых работ, оказываемых услуг о</w:t>
            </w:r>
            <w:r w:rsidRPr="00F81438">
              <w:rPr>
                <w:rFonts w:ascii="Times New Roman" w:eastAsia="Times New Roman" w:hAnsi="Times New Roman" w:cs="Times New Roman"/>
                <w:iCs/>
                <w:sz w:val="24"/>
                <w:szCs w:val="24"/>
                <w:lang w:eastAsia="ru-RU"/>
              </w:rPr>
              <w:t xml:space="preserve">пределены </w:t>
            </w:r>
            <w:r w:rsidRPr="00F81438">
              <w:rPr>
                <w:rFonts w:ascii="Times New Roman" w:eastAsia="Times New Roman" w:hAnsi="Times New Roman" w:cs="Times New Roman"/>
                <w:sz w:val="24"/>
                <w:szCs w:val="24"/>
                <w:lang w:eastAsia="ru-RU"/>
              </w:rPr>
              <w:t>условиями Договора (</w:t>
            </w:r>
            <w:hyperlink w:anchor="_РАЗДЕЛ_V._Проект" w:history="1">
              <w:r w:rsidRPr="00F81438">
                <w:rPr>
                  <w:rFonts w:ascii="Times New Roman" w:eastAsia="Times New Roman" w:hAnsi="Times New Roman" w:cs="Times New Roman"/>
                  <w:iCs/>
                  <w:color w:val="0000FF"/>
                  <w:sz w:val="24"/>
                  <w:szCs w:val="24"/>
                  <w:u w:val="single"/>
                  <w:lang w:eastAsia="ru-RU"/>
                </w:rPr>
                <w:t xml:space="preserve">в разделе </w:t>
              </w:r>
              <w:r w:rsidRPr="00F81438">
                <w:rPr>
                  <w:rFonts w:ascii="Times New Roman" w:eastAsia="Times New Roman" w:hAnsi="Times New Roman" w:cs="Times New Roman"/>
                  <w:iCs/>
                  <w:color w:val="0000FF"/>
                  <w:sz w:val="24"/>
                  <w:szCs w:val="24"/>
                  <w:u w:val="single"/>
                  <w:lang w:val="en-US" w:eastAsia="ru-RU"/>
                </w:rPr>
                <w:t>V</w:t>
              </w:r>
              <w:r w:rsidRPr="00F81438">
                <w:rPr>
                  <w:rFonts w:ascii="Times New Roman" w:eastAsia="Times New Roman" w:hAnsi="Times New Roman" w:cs="Times New Roman"/>
                  <w:iCs/>
                  <w:color w:val="0000FF"/>
                  <w:sz w:val="24"/>
                  <w:szCs w:val="24"/>
                  <w:u w:val="single"/>
                  <w:lang w:eastAsia="ru-RU"/>
                </w:rPr>
                <w:t xml:space="preserve"> «Проект договора»</w:t>
              </w:r>
            </w:hyperlink>
            <w:r w:rsidRPr="00F81438">
              <w:rPr>
                <w:rFonts w:ascii="Times New Roman" w:eastAsia="Times New Roman" w:hAnsi="Times New Roman" w:cs="Times New Roman"/>
                <w:sz w:val="24"/>
                <w:szCs w:val="24"/>
                <w:lang w:eastAsia="ru-RU"/>
              </w:rPr>
              <w:t xml:space="preserve">) </w:t>
            </w:r>
            <w:r w:rsidRPr="00F81438">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F81438">
                <w:rPr>
                  <w:rFonts w:ascii="Times New Roman" w:eastAsia="Times New Roman" w:hAnsi="Times New Roman" w:cs="Times New Roman"/>
                  <w:iCs/>
                  <w:color w:val="0000FF"/>
                  <w:sz w:val="24"/>
                  <w:szCs w:val="24"/>
                  <w:u w:val="single"/>
                  <w:lang w:eastAsia="ru-RU"/>
                </w:rPr>
                <w:t>разделе IV «Техническое задание»</w:t>
              </w:r>
            </w:hyperlink>
            <w:r w:rsidRPr="00F81438">
              <w:rPr>
                <w:rFonts w:ascii="Times New Roman" w:eastAsia="Times New Roman" w:hAnsi="Times New Roman" w:cs="Times New Roman"/>
                <w:iCs/>
                <w:sz w:val="24"/>
                <w:szCs w:val="24"/>
                <w:lang w:eastAsia="ru-RU"/>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color w:val="000000"/>
                <w:sz w:val="24"/>
                <w:szCs w:val="24"/>
              </w:rPr>
            </w:pPr>
            <w:r w:rsidRPr="00F81438">
              <w:rPr>
                <w:rFonts w:ascii="Times New Roman" w:eastAsia="Calibri" w:hAnsi="Times New Roman" w:cs="Times New Roman"/>
                <w:color w:val="000000"/>
                <w:sz w:val="24"/>
                <w:szCs w:val="24"/>
              </w:rPr>
              <w:t>Начальная (максимальная) стоимость по договору составляет:</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F81438">
              <w:rPr>
                <w:rFonts w:ascii="Times New Roman" w:eastAsia="Calibri" w:hAnsi="Times New Roman" w:cs="Times New Roman"/>
                <w:iCs/>
                <w:sz w:val="24"/>
                <w:szCs w:val="24"/>
              </w:rPr>
              <w:t xml:space="preserve">77 230 056,00 рублей (Семьдесят семь миллионов двести тридцать тысяч пятьдесят шесть рублей 00 коп.), в том числе НДС (18%) 11 780 856,00 рублей. </w:t>
            </w:r>
          </w:p>
          <w:p w:rsidR="00F81438" w:rsidRPr="00F81438" w:rsidRDefault="00F81438" w:rsidP="00F81438">
            <w:pPr>
              <w:autoSpaceDE w:val="0"/>
              <w:autoSpaceDN w:val="0"/>
              <w:adjustRightInd w:val="0"/>
              <w:spacing w:after="0" w:line="240" w:lineRule="auto"/>
              <w:jc w:val="both"/>
              <w:rPr>
                <w:rFonts w:ascii="Times New Roman" w:eastAsia="Calibri" w:hAnsi="Times New Roman" w:cs="Times New Roman"/>
                <w:iCs/>
                <w:sz w:val="10"/>
                <w:szCs w:val="10"/>
              </w:rPr>
            </w:pPr>
          </w:p>
          <w:p w:rsidR="00C04E64" w:rsidRDefault="00F81438" w:rsidP="00F81438">
            <w:pPr>
              <w:spacing w:after="0" w:line="240" w:lineRule="auto"/>
              <w:rPr>
                <w:rFonts w:ascii="Times New Roman" w:eastAsia="Times New Roman" w:hAnsi="Times New Roman" w:cs="Times New Roman"/>
                <w:iCs/>
                <w:sz w:val="24"/>
                <w:szCs w:val="24"/>
                <w:lang w:eastAsia="ru-RU"/>
              </w:rPr>
            </w:pPr>
            <w:r w:rsidRPr="00F81438">
              <w:rPr>
                <w:rFonts w:ascii="Times New Roman" w:eastAsia="Calibri" w:hAnsi="Times New Roman" w:cs="Times New Roman"/>
                <w:iCs/>
                <w:color w:val="000000"/>
                <w:sz w:val="24"/>
                <w:szCs w:val="24"/>
              </w:rPr>
              <w:t>65 449 200,00 рублей</w:t>
            </w:r>
            <w:r w:rsidRPr="00F81438">
              <w:rPr>
                <w:rFonts w:ascii="Times New Roman" w:eastAsia="Times New Roman" w:hAnsi="Times New Roman" w:cs="Times New Roman"/>
                <w:iCs/>
                <w:sz w:val="24"/>
                <w:szCs w:val="24"/>
                <w:lang w:eastAsia="ru-RU"/>
              </w:rPr>
              <w:t xml:space="preserve"> (Шестьдесят пять миллионов четыреста сорок девять тысяч двести </w:t>
            </w:r>
            <w:r w:rsidRPr="00F81438">
              <w:rPr>
                <w:rFonts w:ascii="Times New Roman" w:eastAsia="Calibri" w:hAnsi="Times New Roman" w:cs="Times New Roman"/>
                <w:iCs/>
                <w:sz w:val="24"/>
                <w:szCs w:val="24"/>
              </w:rPr>
              <w:t>рублей</w:t>
            </w:r>
            <w:r w:rsidRPr="00F81438">
              <w:rPr>
                <w:rFonts w:ascii="Times New Roman" w:eastAsia="Times New Roman" w:hAnsi="Times New Roman" w:cs="Times New Roman"/>
                <w:iCs/>
                <w:sz w:val="24"/>
                <w:szCs w:val="24"/>
                <w:lang w:eastAsia="ru-RU"/>
              </w:rPr>
              <w:t xml:space="preserve"> 00 коп.), без учета НДС.</w:t>
            </w:r>
          </w:p>
          <w:p w:rsidR="00F81438" w:rsidRPr="006E1AEF" w:rsidRDefault="00F81438" w:rsidP="00F81438">
            <w:pPr>
              <w:spacing w:after="0" w:line="240" w:lineRule="auto"/>
              <w:rPr>
                <w:rFonts w:ascii="Times New Roman" w:eastAsia="Times New Roman" w:hAnsi="Times New Roman" w:cs="Times New Roman"/>
                <w:iCs/>
                <w:sz w:val="24"/>
                <w:szCs w:val="24"/>
                <w:lang w:eastAsia="ru-RU"/>
              </w:rPr>
            </w:pPr>
          </w:p>
          <w:p w:rsidR="00955F10" w:rsidRPr="00955F10" w:rsidRDefault="006E1AEF" w:rsidP="00955F10">
            <w:pPr>
              <w:spacing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55F10" w:rsidRDefault="00955F10" w:rsidP="00955F10">
            <w:pPr>
              <w:spacing w:after="0" w:line="240" w:lineRule="auto"/>
              <w:jc w:val="both"/>
              <w:rPr>
                <w:rFonts w:ascii="Times New Roman" w:hAnsi="Times New Roman" w:cs="Times New Roman"/>
                <w:iCs/>
                <w:sz w:val="24"/>
                <w:szCs w:val="24"/>
              </w:rPr>
            </w:pPr>
          </w:p>
          <w:p w:rsid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r w:rsidRPr="00955F10">
              <w:rPr>
                <w:rFonts w:ascii="Times New Roman" w:hAnsi="Times New Roman" w:cs="Times New Roman"/>
                <w:iCs/>
                <w:sz w:val="24"/>
                <w:szCs w:val="24"/>
              </w:rPr>
              <w:t xml:space="preserve">Начальная (максимальная) цена за единицу измерения указана </w:t>
            </w:r>
            <w:r>
              <w:rPr>
                <w:rFonts w:ascii="Times New Roman" w:hAnsi="Times New Roman" w:cs="Times New Roman"/>
                <w:iCs/>
                <w:sz w:val="24"/>
                <w:szCs w:val="24"/>
              </w:rPr>
              <w:t xml:space="preserve">в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r>
              <w:rPr>
                <w:rStyle w:val="a3"/>
                <w:rFonts w:ascii="Times New Roman" w:hAnsi="Times New Roman" w:cs="Times New Roman"/>
                <w:iCs/>
                <w:sz w:val="24"/>
                <w:szCs w:val="24"/>
              </w:rPr>
              <w:t>.</w:t>
            </w:r>
          </w:p>
          <w:p w:rsidR="00F81438" w:rsidRPr="00955F10" w:rsidRDefault="00F81438" w:rsidP="00F81438">
            <w:pPr>
              <w:autoSpaceDE w:val="0"/>
              <w:autoSpaceDN w:val="0"/>
              <w:adjustRightInd w:val="0"/>
              <w:spacing w:after="0" w:line="240" w:lineRule="auto"/>
              <w:jc w:val="both"/>
              <w:rPr>
                <w:rFonts w:ascii="Times New Roman" w:hAnsi="Times New Roman" w:cs="Times New Roman"/>
                <w:iCs/>
                <w:sz w:val="24"/>
                <w:szCs w:val="24"/>
              </w:rPr>
            </w:pPr>
          </w:p>
          <w:p w:rsid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r w:rsidRPr="00031900">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w:t>
            </w:r>
            <w:r w:rsidRPr="00F81438">
              <w:rPr>
                <w:rFonts w:ascii="Times New Roman" w:eastAsia="Times New Roman" w:hAnsi="Times New Roman" w:cs="Times New Roman"/>
                <w:b/>
                <w:iCs/>
                <w:sz w:val="24"/>
                <w:szCs w:val="24"/>
                <w:lang w:eastAsia="ru-RU"/>
              </w:rPr>
              <w:t xml:space="preserve">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p>
          <w:p w:rsidR="00F81438" w:rsidRPr="00F81438" w:rsidRDefault="00F81438" w:rsidP="00F81438">
            <w:pPr>
              <w:autoSpaceDE w:val="0"/>
              <w:autoSpaceDN w:val="0"/>
              <w:adjustRightInd w:val="0"/>
              <w:spacing w:after="0" w:line="240" w:lineRule="auto"/>
              <w:jc w:val="both"/>
              <w:rPr>
                <w:rStyle w:val="a3"/>
                <w:rFonts w:ascii="Times New Roman" w:hAnsi="Times New Roman" w:cs="Times New Roman"/>
                <w:iCs/>
                <w:sz w:val="24"/>
                <w:szCs w:val="24"/>
              </w:rPr>
            </w:pPr>
          </w:p>
          <w:p w:rsidR="00F81438" w:rsidRPr="00D93D3D" w:rsidRDefault="00F81438" w:rsidP="00F81438">
            <w:pPr>
              <w:spacing w:after="0" w:line="240" w:lineRule="auto"/>
              <w:ind w:firstLine="34"/>
              <w:jc w:val="both"/>
              <w:rPr>
                <w:rFonts w:ascii="Times New Roman" w:eastAsia="Calibri" w:hAnsi="Times New Roman" w:cs="Times New Roman"/>
                <w:b/>
                <w:iCs/>
                <w:color w:val="000000"/>
                <w:sz w:val="24"/>
                <w:szCs w:val="24"/>
              </w:rPr>
            </w:pPr>
            <w:r w:rsidRPr="00F8143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8E3BA8" w:rsidRPr="00D93D3D" w:rsidTr="00D93D3D">
              <w:tc>
                <w:tcPr>
                  <w:tcW w:w="3572" w:type="dxa"/>
                  <w:shd w:val="clear" w:color="auto" w:fill="auto"/>
                </w:tcPr>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sz w:val="24"/>
                      <w:szCs w:val="24"/>
                    </w:rPr>
                    <w:t>наличие у участника закупки, установленного законом права на осуществление охранной деятельности</w:t>
                  </w:r>
                </w:p>
              </w:tc>
              <w:tc>
                <w:tcPr>
                  <w:tcW w:w="3993" w:type="dxa"/>
                  <w:shd w:val="clear" w:color="auto" w:fill="auto"/>
                </w:tcPr>
                <w:p w:rsidR="008E3BA8" w:rsidRPr="008E3BA8" w:rsidRDefault="008E3BA8" w:rsidP="008E3BA8">
                  <w:pPr>
                    <w:jc w:val="both"/>
                    <w:rPr>
                      <w:rFonts w:ascii="Times New Roman" w:hAnsi="Times New Roman" w:cs="Times New Roman"/>
                      <w:b/>
                      <w:color w:val="000000"/>
                      <w:sz w:val="24"/>
                      <w:szCs w:val="24"/>
                    </w:rPr>
                  </w:pPr>
                  <w:r w:rsidRPr="008E3BA8">
                    <w:rPr>
                      <w:rFonts w:ascii="Times New Roman" w:hAnsi="Times New Roman" w:cs="Times New Roman"/>
                      <w:sz w:val="24"/>
                      <w:szCs w:val="24"/>
                    </w:rPr>
                    <w:t>Заверенная копия</w:t>
                  </w:r>
                  <w:r w:rsidRPr="008E3BA8">
                    <w:rPr>
                      <w:rFonts w:ascii="Times New Roman" w:hAnsi="Times New Roman" w:cs="Times New Roman"/>
                      <w:color w:val="000000"/>
                      <w:sz w:val="24"/>
                      <w:szCs w:val="24"/>
                    </w:rPr>
                    <w:t xml:space="preserve"> документа, подтверждающего установленное законом право на осуществление охранной деятельности (</w:t>
                  </w:r>
                  <w:r w:rsidRPr="008E3BA8">
                    <w:rPr>
                      <w:rFonts w:ascii="Times New Roman" w:hAnsi="Times New Roman" w:cs="Times New Roman"/>
                      <w:sz w:val="24"/>
                      <w:szCs w:val="24"/>
                    </w:rPr>
                    <w:t xml:space="preserve">копия лицензии на осуществление частной охранной деятельности или иные документы, предусмотренные действующим законодательством РФ, разрешающие оказывать услуги по охране сторонним организациям). </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8E3BA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0E39E0" w:rsidRPr="00BC3489" w:rsidTr="00D93D3D">
              <w:tc>
                <w:tcPr>
                  <w:tcW w:w="3675" w:type="dxa"/>
                  <w:shd w:val="clear" w:color="auto" w:fill="auto"/>
                </w:tcPr>
                <w:p w:rsidR="000E39E0" w:rsidRPr="000E39E0" w:rsidRDefault="000E39E0" w:rsidP="000E39E0">
                  <w:pPr>
                    <w:jc w:val="both"/>
                    <w:rPr>
                      <w:rFonts w:ascii="Times New Roman" w:hAnsi="Times New Roman" w:cs="Times New Roman"/>
                      <w:sz w:val="24"/>
                      <w:szCs w:val="24"/>
                    </w:rPr>
                  </w:pPr>
                  <w:r>
                    <w:rPr>
                      <w:rFonts w:ascii="Times New Roman" w:hAnsi="Times New Roman" w:cs="Times New Roman"/>
                      <w:sz w:val="24"/>
                      <w:szCs w:val="24"/>
                    </w:rPr>
                    <w:t>1</w:t>
                  </w:r>
                  <w:r w:rsidRPr="000E39E0">
                    <w:rPr>
                      <w:rFonts w:ascii="Times New Roman" w:hAnsi="Times New Roman" w:cs="Times New Roman"/>
                      <w:sz w:val="24"/>
                      <w:szCs w:val="24"/>
                    </w:rPr>
                    <w:t xml:space="preserve">. Наличие у участника закупки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p>
                <w:p w:rsidR="000E39E0" w:rsidRP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либо</w:t>
                  </w:r>
                </w:p>
                <w:p w:rsidR="000E39E0" w:rsidRPr="000E39E0" w:rsidRDefault="000E39E0" w:rsidP="001D66CA">
                  <w:pPr>
                    <w:jc w:val="both"/>
                    <w:rPr>
                      <w:rFonts w:ascii="Times New Roman" w:hAnsi="Times New Roman" w:cs="Times New Roman"/>
                      <w:b/>
                      <w:i/>
                      <w:sz w:val="24"/>
                      <w:szCs w:val="24"/>
                    </w:rPr>
                  </w:pPr>
                  <w:r w:rsidRPr="000E39E0">
                    <w:rPr>
                      <w:rFonts w:ascii="Times New Roman" w:hAnsi="Times New Roman" w:cs="Times New Roman"/>
                      <w:sz w:val="24"/>
                      <w:szCs w:val="24"/>
                    </w:rPr>
                    <w:t xml:space="preserve">- обязательство по </w:t>
                  </w:r>
                  <w:r w:rsidR="00347C13" w:rsidRPr="000E39E0">
                    <w:rPr>
                      <w:rFonts w:ascii="Times New Roman" w:hAnsi="Times New Roman" w:cs="Times New Roman"/>
                      <w:sz w:val="24"/>
                      <w:szCs w:val="24"/>
                    </w:rPr>
                    <w:t>заключению договора</w:t>
                  </w:r>
                  <w:r w:rsidRPr="000E39E0">
                    <w:rPr>
                      <w:rFonts w:ascii="Times New Roman" w:hAnsi="Times New Roman" w:cs="Times New Roman"/>
                      <w:sz w:val="24"/>
                      <w:szCs w:val="24"/>
                    </w:rPr>
                    <w:t xml:space="preserve">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в случае признания участника Победителем закупки.</w:t>
                  </w:r>
                </w:p>
              </w:tc>
              <w:tc>
                <w:tcPr>
                  <w:tcW w:w="3676" w:type="dxa"/>
                  <w:shd w:val="clear" w:color="auto" w:fill="auto"/>
                </w:tcPr>
                <w:p w:rsid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 xml:space="preserve">Копия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1D66CA">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w:t>
                  </w:r>
                </w:p>
                <w:p w:rsid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либо</w:t>
                  </w:r>
                  <w:r>
                    <w:rPr>
                      <w:rFonts w:ascii="Times New Roman" w:hAnsi="Times New Roman" w:cs="Times New Roman"/>
                      <w:sz w:val="24"/>
                      <w:szCs w:val="24"/>
                    </w:rPr>
                    <w:t xml:space="preserve"> </w:t>
                  </w:r>
                </w:p>
                <w:p w:rsidR="000E39E0" w:rsidRPr="000E39E0" w:rsidRDefault="000E39E0" w:rsidP="00031900">
                  <w:pPr>
                    <w:jc w:val="both"/>
                    <w:rPr>
                      <w:rFonts w:ascii="Times New Roman" w:hAnsi="Times New Roman" w:cs="Times New Roman"/>
                      <w:b/>
                      <w:color w:val="FF0000"/>
                      <w:sz w:val="24"/>
                      <w:szCs w:val="24"/>
                      <w:highlight w:val="cyan"/>
                    </w:rPr>
                  </w:pPr>
                  <w:r w:rsidRPr="000E39E0">
                    <w:rPr>
                      <w:rFonts w:ascii="Times New Roman" w:hAnsi="Times New Roman" w:cs="Times New Roman"/>
                      <w:sz w:val="24"/>
                      <w:szCs w:val="24"/>
                    </w:rPr>
                    <w:t xml:space="preserve">гарантийное письмо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w:t>
                  </w:r>
                  <w:r w:rsidR="00031900">
                    <w:rPr>
                      <w:rFonts w:ascii="Times New Roman" w:hAnsi="Times New Roman" w:cs="Times New Roman"/>
                      <w:sz w:val="24"/>
                      <w:szCs w:val="24"/>
                    </w:rPr>
                    <w:t>5</w:t>
                  </w:r>
                  <w:r w:rsidRPr="000E39E0">
                    <w:rPr>
                      <w:rFonts w:ascii="Times New Roman" w:hAnsi="Times New Roman" w:cs="Times New Roman"/>
                      <w:sz w:val="24"/>
                      <w:szCs w:val="24"/>
                    </w:rPr>
                    <w:t>0 млн. рублей</w:t>
                  </w:r>
                  <w:r w:rsidR="001D66CA">
                    <w:rPr>
                      <w:rFonts w:ascii="Times New Roman" w:hAnsi="Times New Roman" w:cs="Times New Roman"/>
                      <w:sz w:val="24"/>
                      <w:szCs w:val="24"/>
                    </w:rPr>
                    <w:t xml:space="preserve"> в год</w:t>
                  </w:r>
                  <w:r w:rsidRPr="000E39E0">
                    <w:rPr>
                      <w:rFonts w:ascii="Times New Roman" w:hAnsi="Times New Roman" w:cs="Times New Roman"/>
                      <w:sz w:val="24"/>
                      <w:szCs w:val="24"/>
                    </w:rPr>
                    <w:t xml:space="preserve"> в случае признания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рабочих дней с даты подведения итогов закупки, но в любом случае, до заключения договора сторонами.</w:t>
                  </w:r>
                </w:p>
              </w:tc>
            </w:tr>
            <w:tr w:rsidR="00347C13" w:rsidRPr="00BC3489" w:rsidTr="00A5103D">
              <w:tc>
                <w:tcPr>
                  <w:tcW w:w="3675" w:type="dxa"/>
                  <w:shd w:val="clear" w:color="auto" w:fill="auto"/>
                </w:tcPr>
                <w:p w:rsidR="00347C13" w:rsidRPr="00347C13" w:rsidRDefault="00F82819" w:rsidP="00E67813">
                  <w:pPr>
                    <w:jc w:val="both"/>
                    <w:rPr>
                      <w:rFonts w:ascii="Times New Roman" w:hAnsi="Times New Roman" w:cs="Times New Roman"/>
                      <w:sz w:val="24"/>
                      <w:szCs w:val="24"/>
                    </w:rPr>
                  </w:pPr>
                  <w:r>
                    <w:rPr>
                      <w:rFonts w:ascii="Times New Roman" w:hAnsi="Times New Roman" w:cs="Times New Roman"/>
                      <w:sz w:val="24"/>
                      <w:szCs w:val="24"/>
                    </w:rPr>
                    <w:t>2</w:t>
                  </w:r>
                  <w:r w:rsidR="00347C13" w:rsidRPr="00347C13">
                    <w:rPr>
                      <w:rFonts w:ascii="Times New Roman" w:hAnsi="Times New Roman" w:cs="Times New Roman"/>
                      <w:sz w:val="24"/>
                      <w:szCs w:val="24"/>
                    </w:rPr>
                    <w:t>.Наличие у участника закупки необходимого уровня квалификации, материальных и технических ресурсов в соответствии с требованиями пп. 1.</w:t>
                  </w:r>
                  <w:r w:rsidR="00E67813">
                    <w:rPr>
                      <w:rFonts w:ascii="Times New Roman" w:hAnsi="Times New Roman" w:cs="Times New Roman"/>
                      <w:sz w:val="24"/>
                      <w:szCs w:val="24"/>
                    </w:rPr>
                    <w:t>2</w:t>
                  </w:r>
                  <w:r w:rsidR="00347C13" w:rsidRPr="00347C13">
                    <w:rPr>
                      <w:rFonts w:ascii="Times New Roman" w:hAnsi="Times New Roman" w:cs="Times New Roman"/>
                      <w:sz w:val="24"/>
                      <w:szCs w:val="24"/>
                    </w:rPr>
                    <w:t>-1.</w:t>
                  </w:r>
                  <w:r w:rsidR="00E67813">
                    <w:rPr>
                      <w:rFonts w:ascii="Times New Roman" w:hAnsi="Times New Roman" w:cs="Times New Roman"/>
                      <w:sz w:val="24"/>
                      <w:szCs w:val="24"/>
                    </w:rPr>
                    <w:t>4</w:t>
                  </w:r>
                  <w:r w:rsidR="00347C13" w:rsidRPr="00347C13">
                    <w:rPr>
                      <w:rFonts w:ascii="Times New Roman" w:hAnsi="Times New Roman" w:cs="Times New Roman"/>
                      <w:sz w:val="24"/>
                      <w:szCs w:val="24"/>
                    </w:rPr>
                    <w:t xml:space="preserve"> </w:t>
                  </w:r>
                  <w:r w:rsidR="00347C13" w:rsidRPr="00347C13">
                    <w:rPr>
                      <w:rFonts w:ascii="Times New Roman" w:hAnsi="Times New Roman" w:cs="Times New Roman"/>
                      <w:iCs/>
                      <w:sz w:val="24"/>
                      <w:szCs w:val="24"/>
                    </w:rPr>
                    <w:t xml:space="preserve">Технического задания (в </w:t>
                  </w:r>
                  <w:hyperlink w:anchor="_РАЗДЕЛ_IV._Техническое" w:history="1">
                    <w:r w:rsidR="00347C13" w:rsidRPr="00347C13">
                      <w:rPr>
                        <w:rStyle w:val="a3"/>
                        <w:rFonts w:ascii="Times New Roman" w:hAnsi="Times New Roman" w:cs="Times New Roman"/>
                        <w:iCs/>
                        <w:sz w:val="24"/>
                        <w:szCs w:val="24"/>
                      </w:rPr>
                      <w:t>разделе IV «Техническое задание»</w:t>
                    </w:r>
                  </w:hyperlink>
                  <w:r w:rsidR="00347C13" w:rsidRPr="00347C13">
                    <w:rPr>
                      <w:rFonts w:ascii="Times New Roman" w:hAnsi="Times New Roman" w:cs="Times New Roman"/>
                      <w:iCs/>
                      <w:sz w:val="24"/>
                      <w:szCs w:val="24"/>
                    </w:rPr>
                    <w:t>) Документации о закупке</w:t>
                  </w:r>
                </w:p>
              </w:tc>
              <w:tc>
                <w:tcPr>
                  <w:tcW w:w="3676" w:type="dxa"/>
                  <w:shd w:val="clear" w:color="auto" w:fill="auto"/>
                </w:tcPr>
                <w:p w:rsidR="00347C13" w:rsidRPr="00347C13" w:rsidRDefault="00347C13" w:rsidP="00347C13">
                  <w:pPr>
                    <w:widowControl w:val="0"/>
                    <w:autoSpaceDE w:val="0"/>
                    <w:autoSpaceDN w:val="0"/>
                    <w:adjustRightInd w:val="0"/>
                    <w:jc w:val="both"/>
                    <w:outlineLvl w:val="1"/>
                    <w:rPr>
                      <w:rFonts w:ascii="Times New Roman" w:hAnsi="Times New Roman" w:cs="Times New Roman"/>
                      <w:color w:val="0000FF"/>
                      <w:sz w:val="24"/>
                      <w:szCs w:val="24"/>
                      <w:u w:val="single"/>
                    </w:rPr>
                  </w:pPr>
                  <w:r w:rsidRPr="00347C13">
                    <w:rPr>
                      <w:rFonts w:ascii="Times New Roman" w:hAnsi="Times New Roman" w:cs="Times New Roman"/>
                      <w:color w:val="000000"/>
                      <w:sz w:val="24"/>
                      <w:szCs w:val="24"/>
                    </w:rPr>
                    <w:t>Декларируется Претендентом в тексте Технико-коммерческого предложения (</w:t>
                  </w:r>
                  <w:hyperlink w:anchor="_Форма_3_ТЕХНИКО-КОММЕРЧЕСКОЕ" w:history="1">
                    <w:r w:rsidRPr="00347C13">
                      <w:rPr>
                        <w:rStyle w:val="a3"/>
                        <w:rFonts w:ascii="Times New Roman" w:hAnsi="Times New Roman" w:cs="Times New Roman"/>
                        <w:sz w:val="24"/>
                        <w:szCs w:val="24"/>
                      </w:rPr>
                      <w:t>форма 3</w:t>
                    </w:r>
                  </w:hyperlink>
                  <w:r w:rsidRPr="00347C13">
                    <w:rPr>
                      <w:rFonts w:ascii="Times New Roman" w:hAnsi="Times New Roman" w:cs="Times New Roman"/>
                      <w:sz w:val="24"/>
                      <w:szCs w:val="24"/>
                    </w:rPr>
                    <w:t xml:space="preserve"> </w:t>
                  </w:r>
                  <w:hyperlink w:anchor="_РАЗДЕЛ_III._ФОРМЫ" w:history="1">
                    <w:r w:rsidRPr="00347C13">
                      <w:rPr>
                        <w:rStyle w:val="a3"/>
                        <w:rFonts w:ascii="Times New Roman" w:hAnsi="Times New Roman" w:cs="Times New Roman"/>
                        <w:sz w:val="24"/>
                        <w:szCs w:val="24"/>
                      </w:rPr>
                      <w:t xml:space="preserve">раздела </w:t>
                    </w:r>
                    <w:r w:rsidRPr="00347C13">
                      <w:rPr>
                        <w:rStyle w:val="a3"/>
                        <w:rFonts w:ascii="Times New Roman" w:hAnsi="Times New Roman" w:cs="Times New Roman"/>
                        <w:sz w:val="24"/>
                        <w:szCs w:val="24"/>
                        <w:lang w:val="en-US"/>
                      </w:rPr>
                      <w:t>III</w:t>
                    </w:r>
                    <w:r w:rsidRPr="00347C13">
                      <w:rPr>
                        <w:rStyle w:val="a3"/>
                        <w:rFonts w:ascii="Times New Roman" w:hAnsi="Times New Roman" w:cs="Times New Roman"/>
                        <w:sz w:val="24"/>
                        <w:szCs w:val="24"/>
                      </w:rPr>
                      <w:t xml:space="preserve"> «ФОРМЫ ДЛЯ ЗАПОЛНЕНИЯ ПРЕТЕНДЕНТАМИ»</w:t>
                    </w:r>
                  </w:hyperlink>
                  <w:r w:rsidRPr="00347C13">
                    <w:rPr>
                      <w:rStyle w:val="a3"/>
                      <w:rFonts w:ascii="Times New Roman" w:hAnsi="Times New Roman" w:cs="Times New Roman"/>
                      <w:sz w:val="24"/>
                      <w:szCs w:val="24"/>
                    </w:rPr>
                    <w:t>), с приложением копий подтверждающих документов</w:t>
                  </w:r>
                </w:p>
              </w:tc>
            </w:tr>
          </w:tbl>
          <w:p w:rsidR="00D93D3D" w:rsidRPr="00D93D3D" w:rsidRDefault="002A37E5" w:rsidP="00D93D3D">
            <w:pPr>
              <w:spacing w:after="0" w:line="240" w:lineRule="auto"/>
              <w:ind w:firstLine="567"/>
              <w:jc w:val="both"/>
              <w:rPr>
                <w:rFonts w:ascii="Times New Roman" w:eastAsia="Times New Roman" w:hAnsi="Times New Roman" w:cs="Arial"/>
                <w:color w:val="000000"/>
                <w:sz w:val="10"/>
                <w:szCs w:val="10"/>
                <w:lang w:eastAsia="ru-RU"/>
              </w:rPr>
            </w:pPr>
            <w:r>
              <w:rPr>
                <w:rFonts w:ascii="Times New Roman" w:eastAsia="Times New Roman" w:hAnsi="Times New Roman" w:cs="Arial"/>
                <w:color w:val="000000"/>
                <w:sz w:val="10"/>
                <w:szCs w:val="10"/>
                <w:lang w:eastAsia="ru-RU"/>
              </w:rPr>
              <w:t xml:space="preserve"> </w:t>
            </w:r>
            <w:r w:rsidR="00F82819">
              <w:rPr>
                <w:rFonts w:ascii="Times New Roman" w:eastAsia="Times New Roman" w:hAnsi="Times New Roman" w:cs="Arial"/>
                <w:color w:val="000000"/>
                <w:sz w:val="10"/>
                <w:szCs w:val="10"/>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61B1A">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Layout w:type="fixed"/>
              <w:tblCellMar>
                <w:left w:w="0" w:type="dxa"/>
                <w:right w:w="0" w:type="dxa"/>
              </w:tblCellMar>
              <w:tblLook w:val="04A0" w:firstRow="1" w:lastRow="0" w:firstColumn="1" w:lastColumn="0" w:noHBand="0" w:noVBand="1"/>
            </w:tblPr>
            <w:tblGrid>
              <w:gridCol w:w="2037"/>
              <w:gridCol w:w="1276"/>
              <w:gridCol w:w="4254"/>
            </w:tblGrid>
            <w:tr w:rsidR="00D93D3D" w:rsidRPr="00D93D3D" w:rsidTr="0010164B">
              <w:tc>
                <w:tcPr>
                  <w:tcW w:w="20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t xml:space="preserve">1. </w:t>
                  </w:r>
                  <w:r w:rsidRPr="00AD116B">
                    <w:t>Цена договора (лота)</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rPr>
                      <w:rFonts w:cs="Arial"/>
                      <w:color w:val="000000"/>
                    </w:rPr>
                    <w:t>70 %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561F9A" w:rsidRDefault="000E39E0" w:rsidP="000E39E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0E39E0" w:rsidRDefault="000E39E0" w:rsidP="000E39E0">
                  <w:pPr>
                    <w:pStyle w:val="a4"/>
                    <w:ind w:left="0"/>
                    <w:jc w:val="both"/>
                  </w:pPr>
                  <w:r w:rsidRPr="000E39E0">
                    <w:t xml:space="preserve">2.Опыт исполнения договоров на оказание услуг, аналогичных предмету закупки не менее </w:t>
                  </w:r>
                  <w:r w:rsidR="0010164B">
                    <w:t>3</w:t>
                  </w:r>
                  <w:r w:rsidRPr="000E39E0">
                    <w:t xml:space="preserve"> лет</w:t>
                  </w:r>
                </w:p>
                <w:p w:rsidR="000E39E0" w:rsidRPr="000E39E0" w:rsidRDefault="000E39E0" w:rsidP="000E39E0">
                  <w:pPr>
                    <w:pStyle w:val="a4"/>
                    <w:ind w:left="0"/>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0E39E0" w:rsidP="000E39E0">
                  <w:pPr>
                    <w:spacing w:after="200" w:line="276" w:lineRule="auto"/>
                    <w:rPr>
                      <w:rFonts w:ascii="Times New Roman" w:hAnsi="Times New Roman" w:cs="Times New Roman"/>
                      <w:sz w:val="24"/>
                      <w:szCs w:val="24"/>
                    </w:rPr>
                  </w:pPr>
                  <w:r w:rsidRPr="000E39E0">
                    <w:rPr>
                      <w:rFonts w:ascii="Times New Roman" w:hAnsi="Times New Roman" w:cs="Times New Roman"/>
                      <w:sz w:val="24"/>
                      <w:szCs w:val="24"/>
                    </w:rPr>
                    <w:t>20%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0E39E0" w:rsidP="000E39E0">
                  <w:pPr>
                    <w:jc w:val="both"/>
                    <w:rPr>
                      <w:rFonts w:ascii="Times New Roman" w:hAnsi="Times New Roman" w:cs="Times New Roman"/>
                      <w:sz w:val="24"/>
                      <w:szCs w:val="24"/>
                    </w:rPr>
                  </w:pPr>
                  <w:r w:rsidRPr="000E39E0">
                    <w:rPr>
                      <w:rFonts w:ascii="Times New Roman" w:hAnsi="Times New Roman" w:cs="Times New Roman"/>
                      <w:sz w:val="24"/>
                      <w:szCs w:val="24"/>
                    </w:rPr>
                    <w:t xml:space="preserve">Оценивается опыт исполнения договоров на оказание услуг, аналогичных предмету закупки. </w:t>
                  </w:r>
                </w:p>
                <w:p w:rsidR="000E39E0" w:rsidRPr="000E39E0" w:rsidRDefault="0010164B" w:rsidP="0010164B">
                  <w:pPr>
                    <w:jc w:val="both"/>
                    <w:rPr>
                      <w:rFonts w:ascii="Times New Roman" w:hAnsi="Times New Roman" w:cs="Times New Roman"/>
                      <w:sz w:val="24"/>
                      <w:szCs w:val="24"/>
                      <w:highlight w:val="yellow"/>
                    </w:rPr>
                  </w:pPr>
                  <w:r w:rsidRPr="0010164B">
                    <w:rPr>
                      <w:rFonts w:ascii="Times New Roman" w:hAnsi="Times New Roman" w:cs="Times New Roman"/>
                      <w:sz w:val="24"/>
                      <w:szCs w:val="24"/>
                    </w:rPr>
                    <w:t xml:space="preserve">      Опыт Участника оценивается по сумме и</w:t>
                  </w:r>
                  <w:r>
                    <w:rPr>
                      <w:rFonts w:ascii="Times New Roman" w:hAnsi="Times New Roman" w:cs="Times New Roman"/>
                      <w:sz w:val="24"/>
                      <w:szCs w:val="24"/>
                    </w:rPr>
                    <w:t>сполненных договоров на оказание</w:t>
                  </w:r>
                  <w:r w:rsidRPr="0010164B">
                    <w:rPr>
                      <w:rFonts w:ascii="Times New Roman" w:hAnsi="Times New Roman" w:cs="Times New Roman"/>
                      <w:sz w:val="24"/>
                      <w:szCs w:val="24"/>
                    </w:rPr>
                    <w:t xml:space="preserve"> услуг, аналогичных предмету Открытого запроса предложений, с обязательным приложением копий договоров и актов приемки</w:t>
                  </w:r>
                  <w:r w:rsidRPr="000E39E0">
                    <w:rPr>
                      <w:rFonts w:ascii="Times New Roman" w:hAnsi="Times New Roman" w:cs="Times New Roman"/>
                      <w:sz w:val="24"/>
                      <w:szCs w:val="24"/>
                    </w:rPr>
                    <w:t xml:space="preserve"> за последние </w:t>
                  </w:r>
                  <w:r>
                    <w:rPr>
                      <w:rFonts w:ascii="Times New Roman" w:hAnsi="Times New Roman" w:cs="Times New Roman"/>
                      <w:sz w:val="24"/>
                      <w:szCs w:val="24"/>
                    </w:rPr>
                    <w:t>3 года</w:t>
                  </w:r>
                  <w:r w:rsidRPr="000E39E0">
                    <w:rPr>
                      <w:rFonts w:ascii="Times New Roman" w:hAnsi="Times New Roman" w:cs="Times New Roman"/>
                      <w:sz w:val="24"/>
                      <w:szCs w:val="24"/>
                    </w:rPr>
                    <w:t>, предшествующие дате размещения извещения о проведении закупки</w:t>
                  </w:r>
                  <w:r w:rsidRPr="0010164B">
                    <w:rPr>
                      <w:rFonts w:ascii="Times New Roman" w:hAnsi="Times New Roman" w:cs="Times New Roman"/>
                      <w:sz w:val="24"/>
                      <w:szCs w:val="24"/>
                    </w:rPr>
                    <w:t>, а также Перечнем договоров, составленным по форме 3 раздела III «ФОРМЫ ДЛЯ ЗАПОЛНЕНИЯ ПРЕТЕНДЕНТАМИ»</w:t>
                  </w:r>
                  <w:r w:rsidR="000E39E0" w:rsidRPr="000E39E0">
                    <w:rPr>
                      <w:rFonts w:ascii="Times New Roman" w:hAnsi="Times New Roman" w:cs="Times New Roman"/>
                      <w:sz w:val="24"/>
                      <w:szCs w:val="24"/>
                    </w:rPr>
                    <w:t xml:space="preserve"> </w:t>
                  </w:r>
                </w:p>
              </w:tc>
            </w:tr>
            <w:tr w:rsidR="000E39E0" w:rsidRPr="00D93D3D" w:rsidTr="0010164B">
              <w:tc>
                <w:tcPr>
                  <w:tcW w:w="203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39E0" w:rsidRPr="000E39E0" w:rsidRDefault="000E39E0" w:rsidP="000E39E0">
                  <w:pPr>
                    <w:pStyle w:val="a4"/>
                    <w:ind w:left="0"/>
                  </w:pPr>
                  <w:r>
                    <w:t xml:space="preserve">3. </w:t>
                  </w:r>
                  <w:r w:rsidR="0010164B">
                    <w:t>Наличие положительной репутации</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10164B" w:rsidP="000E39E0">
                  <w:pPr>
                    <w:spacing w:after="200" w:line="276" w:lineRule="auto"/>
                    <w:rPr>
                      <w:rFonts w:ascii="Times New Roman" w:hAnsi="Times New Roman" w:cs="Times New Roman"/>
                      <w:sz w:val="24"/>
                      <w:szCs w:val="24"/>
                    </w:rPr>
                  </w:pPr>
                  <w:r>
                    <w:rPr>
                      <w:rFonts w:ascii="Times New Roman" w:hAnsi="Times New Roman" w:cs="Times New Roman"/>
                      <w:sz w:val="24"/>
                      <w:szCs w:val="24"/>
                    </w:rPr>
                    <w:t>10%</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0E39E0" w:rsidRPr="000E39E0" w:rsidRDefault="00A83ABB" w:rsidP="0094341E">
                  <w:pPr>
                    <w:jc w:val="both"/>
                    <w:rPr>
                      <w:rFonts w:ascii="Times New Roman" w:hAnsi="Times New Roman" w:cs="Times New Roman"/>
                      <w:sz w:val="24"/>
                      <w:szCs w:val="24"/>
                      <w:highlight w:val="yellow"/>
                    </w:rPr>
                  </w:pPr>
                  <w:r w:rsidRPr="00A83ABB">
                    <w:rPr>
                      <w:rFonts w:ascii="Times New Roman" w:hAnsi="Times New Roman" w:cs="Times New Roman"/>
                      <w:sz w:val="24"/>
                      <w:szCs w:val="24"/>
                    </w:rPr>
                    <w:t>Оценивается на</w:t>
                  </w:r>
                  <w:r>
                    <w:rPr>
                      <w:rFonts w:ascii="Times New Roman" w:hAnsi="Times New Roman" w:cs="Times New Roman"/>
                      <w:sz w:val="24"/>
                      <w:szCs w:val="24"/>
                    </w:rPr>
                    <w:t>личие положительной репутации охранного предприятия, подтверждаемого копиями благодарственных и рекомендательных писем, отзывами контрагентов</w:t>
                  </w:r>
                  <w:r w:rsidR="0094341E">
                    <w:rPr>
                      <w:rFonts w:ascii="Times New Roman" w:hAnsi="Times New Roman" w:cs="Times New Roman"/>
                      <w:sz w:val="24"/>
                      <w:szCs w:val="24"/>
                    </w:rPr>
                    <w:t xml:space="preserve"> (с обязательным указанием дат), копиями удостоверений о наличии материализованных</w:t>
                  </w:r>
                  <w:r w:rsidR="0094341E" w:rsidRPr="0094341E">
                    <w:rPr>
                      <w:rFonts w:ascii="Times New Roman" w:hAnsi="Times New Roman" w:cs="Times New Roman"/>
                      <w:sz w:val="24"/>
                      <w:szCs w:val="24"/>
                    </w:rPr>
                    <w:t xml:space="preserve"> символ</w:t>
                  </w:r>
                  <w:r w:rsidR="0094341E">
                    <w:rPr>
                      <w:rFonts w:ascii="Times New Roman" w:hAnsi="Times New Roman" w:cs="Times New Roman"/>
                      <w:sz w:val="24"/>
                      <w:szCs w:val="24"/>
                    </w:rPr>
                    <w:t>ов</w:t>
                  </w:r>
                  <w:r w:rsidR="0094341E" w:rsidRPr="0094341E">
                    <w:rPr>
                      <w:rFonts w:ascii="Times New Roman" w:hAnsi="Times New Roman" w:cs="Times New Roman"/>
                      <w:sz w:val="24"/>
                      <w:szCs w:val="24"/>
                    </w:rPr>
                    <w:t xml:space="preserve"> общественного признания</w:t>
                  </w:r>
                  <w:r w:rsidR="0094341E">
                    <w:rPr>
                      <w:rFonts w:ascii="Times New Roman" w:hAnsi="Times New Roman" w:cs="Times New Roman"/>
                      <w:sz w:val="24"/>
                      <w:szCs w:val="24"/>
                    </w:rPr>
                    <w:t xml:space="preserve"> штатных сотрудников Претендента.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960AFC" w:rsidRDefault="00D93D3D" w:rsidP="00561A54">
            <w:pPr>
              <w:pStyle w:val="a4"/>
              <w:keepNext/>
              <w:numPr>
                <w:ilvl w:val="0"/>
                <w:numId w:val="7"/>
              </w:numPr>
              <w:jc w:val="both"/>
            </w:pPr>
            <w:r w:rsidRPr="00960AFC">
              <w:t xml:space="preserve">Рейтинг, присуждаемый заявке по критерию </w:t>
            </w:r>
            <w:r w:rsidRPr="00520C5B">
              <w:rPr>
                <w:b/>
              </w:rPr>
              <w:t>«</w:t>
            </w:r>
            <w:r w:rsidR="00E40149" w:rsidRPr="00520C5B">
              <w:rPr>
                <w:b/>
              </w:rPr>
              <w:t>Цена договора</w:t>
            </w:r>
            <w:r w:rsidRPr="00520C5B">
              <w:rPr>
                <w:b/>
              </w:rPr>
              <w:t>»</w:t>
            </w:r>
            <w:r w:rsidRPr="00960AFC">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77022836"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561A54">
            <w:pPr>
              <w:numPr>
                <w:ilvl w:val="0"/>
                <w:numId w:val="8"/>
              </w:numPr>
              <w:tabs>
                <w:tab w:val="left" w:pos="720"/>
              </w:tabs>
              <w:spacing w:after="0" w:line="240" w:lineRule="auto"/>
              <w:ind w:left="0" w:firstLine="629"/>
              <w:contextualSpacing/>
              <w:jc w:val="both"/>
              <w:rPr>
                <w:rFonts w:ascii="Times New Roman" w:hAnsi="Times New Roman" w:cs="Times New Roman"/>
                <w:sz w:val="24"/>
                <w:szCs w:val="24"/>
              </w:rPr>
            </w:pPr>
            <w:r w:rsidRPr="00960AFC">
              <w:rPr>
                <w:rFonts w:ascii="Times New Roman" w:hAnsi="Times New Roman" w:cs="Times New Roman"/>
                <w:sz w:val="24"/>
                <w:szCs w:val="24"/>
              </w:rPr>
              <w:t xml:space="preserve">Рейтинг, присуждаемый заявке по критерию </w:t>
            </w:r>
            <w:r w:rsidRPr="00960AFC">
              <w:rPr>
                <w:rFonts w:ascii="Times New Roman" w:hAnsi="Times New Roman" w:cs="Times New Roman"/>
                <w:b/>
                <w:sz w:val="24"/>
                <w:szCs w:val="24"/>
              </w:rPr>
              <w:t>«</w:t>
            </w:r>
            <w:r w:rsidRPr="00960AFC">
              <w:rPr>
                <w:rFonts w:ascii="Times New Roman" w:hAnsi="Times New Roman" w:cs="Times New Roman"/>
                <w:b/>
                <w:color w:val="000000"/>
                <w:sz w:val="24"/>
                <w:szCs w:val="24"/>
              </w:rPr>
              <w:t>Опыт исполнения договоров</w:t>
            </w:r>
            <w:r>
              <w:t xml:space="preserve"> </w:t>
            </w:r>
            <w:r w:rsidRPr="00960AFC">
              <w:rPr>
                <w:rFonts w:ascii="Times New Roman" w:hAnsi="Times New Roman" w:cs="Times New Roman"/>
                <w:b/>
                <w:color w:val="000000"/>
                <w:sz w:val="24"/>
                <w:szCs w:val="24"/>
              </w:rPr>
              <w:t>на оказание услуг, аналогичных предмету закупки не менее 3 лет</w:t>
            </w:r>
            <w:r w:rsidRPr="00960AFC">
              <w:rPr>
                <w:rFonts w:ascii="Times New Roman" w:hAnsi="Times New Roman" w:cs="Times New Roman"/>
                <w:b/>
                <w:sz w:val="24"/>
                <w:szCs w:val="24"/>
              </w:rPr>
              <w:t>»</w:t>
            </w:r>
            <w:r w:rsidRPr="00960AFC">
              <w:rPr>
                <w:rFonts w:ascii="Times New Roman" w:hAnsi="Times New Roman" w:cs="Times New Roman"/>
                <w:sz w:val="24"/>
                <w:szCs w:val="24"/>
              </w:rPr>
              <w:t>, определяется следующим образом:</w:t>
            </w:r>
          </w:p>
          <w:p w:rsidR="00960AFC" w:rsidRPr="00960AFC" w:rsidRDefault="00960AFC" w:rsidP="00960AFC">
            <w:pPr>
              <w:tabs>
                <w:tab w:val="left" w:pos="720"/>
                <w:tab w:val="num" w:pos="1980"/>
              </w:tabs>
              <w:spacing w:after="0" w:line="240" w:lineRule="auto"/>
              <w:ind w:left="927"/>
              <w:contextualSpacing/>
              <w:jc w:val="both"/>
              <w:rPr>
                <w:rFonts w:ascii="Times New Roman" w:hAnsi="Times New Roman" w:cs="Times New Roman"/>
                <w:sz w:val="24"/>
                <w:szCs w:val="24"/>
              </w:rPr>
            </w:pPr>
          </w:p>
          <w:p w:rsidR="00960AFC" w:rsidRPr="00960AFC" w:rsidRDefault="00960AFC" w:rsidP="00960AFC">
            <w:pPr>
              <w:spacing w:after="0" w:line="240" w:lineRule="auto"/>
              <w:jc w:val="center"/>
              <w:rPr>
                <w:rFonts w:ascii="Times New Roman" w:eastAsia="Times New Roman" w:hAnsi="Times New Roman" w:cs="Times New Roman"/>
                <w:sz w:val="24"/>
                <w:szCs w:val="24"/>
                <w:lang w:eastAsia="ru-RU"/>
              </w:rPr>
            </w:pPr>
            <w:r w:rsidRPr="00960AFC">
              <w:rPr>
                <w:rFonts w:ascii="Times New Roman" w:eastAsia="Times New Roman" w:hAnsi="Times New Roman" w:cs="Times New Roman"/>
                <w:position w:val="-24"/>
                <w:sz w:val="18"/>
                <w:szCs w:val="18"/>
                <w:vertAlign w:val="superscript"/>
                <w:lang w:eastAsia="ru-RU"/>
              </w:rPr>
              <w:object w:dxaOrig="2140" w:dyaOrig="639">
                <v:shape id="_x0000_i1026" type="#_x0000_t75" style="width:106.5pt;height:32.25pt" o:ole="" fillcolor="window">
                  <v:imagedata r:id="rId34" o:title=""/>
                </v:shape>
                <o:OLEObject Type="Embed" ProgID="Equation.3" ShapeID="_x0000_i1026" DrawAspect="Content" ObjectID="_1577022837" r:id="rId35"/>
              </w:object>
            </w:r>
            <w:r w:rsidRPr="00960AFC">
              <w:rPr>
                <w:rFonts w:ascii="Times New Roman" w:eastAsia="Times New Roman" w:hAnsi="Times New Roman" w:cs="Times New Roman"/>
                <w:sz w:val="24"/>
                <w:szCs w:val="24"/>
                <w:lang w:eastAsia="ru-RU"/>
              </w:rPr>
              <w:t>,</w:t>
            </w:r>
          </w:p>
          <w:p w:rsidR="00960AFC" w:rsidRPr="00960AFC" w:rsidRDefault="00960AFC" w:rsidP="00960AFC">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где:</w:t>
            </w:r>
          </w:p>
          <w:p w:rsidR="00960AFC" w:rsidRPr="00960AFC" w:rsidRDefault="00960AFC" w:rsidP="00960AF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Ra</w:t>
            </w:r>
            <w:r w:rsidRPr="00960AFC">
              <w:rPr>
                <w:rFonts w:ascii="Times New Roman" w:eastAsia="Times New Roman" w:hAnsi="Times New Roman" w:cs="Times New Roman"/>
                <w:sz w:val="24"/>
                <w:szCs w:val="24"/>
                <w:vertAlign w:val="subscript"/>
                <w:lang w:eastAsia="ru-RU"/>
              </w:rPr>
              <w:t xml:space="preserve">i </w:t>
            </w:r>
            <w:r w:rsidRPr="00960AFC">
              <w:rPr>
                <w:rFonts w:ascii="Times New Roman" w:eastAsia="Times New Roman" w:hAnsi="Times New Roman" w:cs="Times New Roman"/>
                <w:sz w:val="24"/>
                <w:szCs w:val="24"/>
                <w:lang w:eastAsia="ru-RU"/>
              </w:rPr>
              <w:t>- рейтинг, присуждаемый i-й заявке по указанному критерию;</w:t>
            </w:r>
          </w:p>
          <w:p w:rsidR="00960AFC" w:rsidRPr="00960AFC" w:rsidRDefault="00960AFC" w:rsidP="00960AFC">
            <w:pPr>
              <w:autoSpaceDE w:val="0"/>
              <w:autoSpaceDN w:val="0"/>
              <w:adjustRightInd w:val="0"/>
              <w:spacing w:after="0" w:line="240" w:lineRule="auto"/>
              <w:ind w:right="147" w:firstLine="600"/>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A</w:t>
            </w:r>
            <w:r w:rsidRPr="00960AFC">
              <w:rPr>
                <w:rFonts w:ascii="Times New Roman" w:eastAsia="Times New Roman" w:hAnsi="Times New Roman" w:cs="Times New Roman"/>
                <w:sz w:val="24"/>
                <w:szCs w:val="24"/>
                <w:vertAlign w:val="subscript"/>
                <w:lang w:eastAsia="ru-RU"/>
              </w:rPr>
              <w:t>m</w:t>
            </w:r>
            <w:r w:rsidRPr="00960AFC">
              <w:rPr>
                <w:rFonts w:ascii="Times New Roman" w:eastAsia="Times New Roman" w:hAnsi="Times New Roman" w:cs="Times New Roman"/>
                <w:sz w:val="24"/>
                <w:szCs w:val="24"/>
                <w:vertAlign w:val="subscript"/>
                <w:lang w:val="en-US" w:eastAsia="ru-RU"/>
              </w:rPr>
              <w:t>ax</w:t>
            </w:r>
            <w:r w:rsidRPr="00960AFC">
              <w:rPr>
                <w:rFonts w:ascii="Times New Roman" w:eastAsia="Times New Roman" w:hAnsi="Times New Roman" w:cs="Times New Roman"/>
                <w:sz w:val="24"/>
                <w:szCs w:val="24"/>
                <w:lang w:eastAsia="ru-RU"/>
              </w:rPr>
              <w:t xml:space="preserve"> – максимальное значение суммы исполненных договоров на оказание услуг, аналогичных предмету Открытого запроса предложений, из представленных участниками процедуры запроса предложений;</w:t>
            </w:r>
          </w:p>
          <w:p w:rsidR="00960AFC" w:rsidRPr="00960AFC" w:rsidRDefault="00960AFC" w:rsidP="00960AFC">
            <w:pPr>
              <w:autoSpaceDE w:val="0"/>
              <w:autoSpaceDN w:val="0"/>
              <w:adjustRightInd w:val="0"/>
              <w:spacing w:after="0" w:line="240" w:lineRule="auto"/>
              <w:ind w:right="147" w:firstLine="600"/>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A</w:t>
            </w:r>
            <w:r w:rsidRPr="00960AFC">
              <w:rPr>
                <w:rFonts w:ascii="Times New Roman" w:eastAsia="Times New Roman" w:hAnsi="Times New Roman" w:cs="Times New Roman"/>
                <w:sz w:val="24"/>
                <w:szCs w:val="24"/>
                <w:vertAlign w:val="subscript"/>
                <w:lang w:eastAsia="ru-RU"/>
              </w:rPr>
              <w:t>i</w:t>
            </w:r>
            <w:r w:rsidRPr="00960AFC">
              <w:rPr>
                <w:rFonts w:ascii="Times New Roman" w:eastAsia="Times New Roman" w:hAnsi="Times New Roman" w:cs="Times New Roman"/>
                <w:sz w:val="24"/>
                <w:szCs w:val="24"/>
                <w:lang w:eastAsia="ru-RU"/>
              </w:rPr>
              <w:t xml:space="preserve"> -  значение суммы исполненных договоров на оказание услуг, аналогичных предмету Открытого запроса предложений i-го участника </w:t>
            </w:r>
            <w:r w:rsidRPr="00960AFC">
              <w:rPr>
                <w:rFonts w:ascii="Times New Roman" w:eastAsia="Times New Roman" w:hAnsi="Times New Roman" w:cs="Courier New"/>
                <w:sz w:val="24"/>
                <w:szCs w:val="24"/>
                <w:lang w:eastAsia="ru-RU"/>
              </w:rPr>
              <w:t>запроса предложений</w:t>
            </w:r>
            <w:r w:rsidRPr="00960AFC">
              <w:rPr>
                <w:rFonts w:ascii="Times New Roman" w:eastAsia="Times New Roman" w:hAnsi="Times New Roman" w:cs="Times New Roman"/>
                <w:sz w:val="24"/>
                <w:szCs w:val="24"/>
                <w:lang w:eastAsia="ru-RU"/>
              </w:rPr>
              <w:t>.</w:t>
            </w:r>
          </w:p>
          <w:p w:rsidR="00960AFC" w:rsidRPr="00960AFC" w:rsidRDefault="00960AFC" w:rsidP="00960AFC">
            <w:pPr>
              <w:spacing w:after="0" w:line="240" w:lineRule="auto"/>
              <w:ind w:right="147"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w:t>
            </w:r>
            <w:r>
              <w:t xml:space="preserve"> </w:t>
            </w:r>
            <w:r w:rsidRPr="00960AFC">
              <w:rPr>
                <w:rFonts w:ascii="Times New Roman" w:eastAsia="Times New Roman" w:hAnsi="Times New Roman" w:cs="Times New Roman"/>
                <w:sz w:val="24"/>
                <w:szCs w:val="24"/>
                <w:lang w:eastAsia="ru-RU"/>
              </w:rPr>
              <w:t>на оказание услуг, аналогичных предмету закупки не менее 3 лет», умножается на соответствующую указанному критерию значимость.</w:t>
            </w:r>
          </w:p>
          <w:p w:rsidR="00960AFC" w:rsidRPr="00960AFC" w:rsidRDefault="00960AFC" w:rsidP="00960AFC">
            <w:pPr>
              <w:spacing w:after="0" w:line="240" w:lineRule="auto"/>
              <w:ind w:firstLine="567"/>
              <w:jc w:val="both"/>
              <w:rPr>
                <w:rFonts w:ascii="Times New Roman" w:hAnsi="Times New Roman" w:cs="Times New Roman"/>
                <w:sz w:val="24"/>
                <w:szCs w:val="24"/>
              </w:rPr>
            </w:pPr>
          </w:p>
          <w:p w:rsidR="00960AFC" w:rsidRPr="00960AFC" w:rsidRDefault="00960AFC" w:rsidP="00960AFC">
            <w:pPr>
              <w:spacing w:after="0" w:line="240" w:lineRule="auto"/>
              <w:contextualSpacing/>
              <w:jc w:val="both"/>
              <w:rPr>
                <w:rFonts w:ascii="Times New Roman" w:eastAsia="Times New Roman" w:hAnsi="Times New Roman" w:cs="Times New Roman"/>
                <w:iCs/>
                <w:sz w:val="24"/>
                <w:szCs w:val="24"/>
                <w:highlight w:val="yellow"/>
                <w:lang w:eastAsia="ru-RU"/>
              </w:rPr>
            </w:pPr>
            <w:r w:rsidRPr="00960AFC">
              <w:rPr>
                <w:rFonts w:ascii="Times New Roman" w:eastAsia="Times New Roman" w:hAnsi="Times New Roman" w:cs="Times New Roman"/>
                <w:sz w:val="24"/>
                <w:szCs w:val="24"/>
                <w:lang w:eastAsia="ru-RU"/>
              </w:rPr>
              <w:t>Наличие опыта у участника закупки подтверждается</w:t>
            </w:r>
            <w:r w:rsidRPr="00960AFC">
              <w:rPr>
                <w:rFonts w:ascii="Times New Roman" w:eastAsia="Times New Roman" w:hAnsi="Times New Roman" w:cs="Times New Roman"/>
                <w:b/>
                <w:sz w:val="24"/>
                <w:szCs w:val="24"/>
                <w:lang w:eastAsia="ru-RU"/>
              </w:rPr>
              <w:t xml:space="preserve"> </w:t>
            </w:r>
            <w:r w:rsidRPr="00960AFC">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60AFC">
                <w:rPr>
                  <w:rFonts w:ascii="Times New Roman" w:eastAsia="Times New Roman" w:hAnsi="Times New Roman" w:cs="Times New Roman"/>
                  <w:color w:val="0000FF"/>
                  <w:sz w:val="24"/>
                  <w:szCs w:val="24"/>
                  <w:u w:val="single"/>
                  <w:lang w:eastAsia="ru-RU"/>
                </w:rPr>
                <w:t xml:space="preserve">форме </w:t>
              </w:r>
            </w:hyperlink>
            <w:r w:rsidRPr="00960AFC">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60AFC">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60AFC">
              <w:rPr>
                <w:rFonts w:ascii="Times New Roman" w:eastAsia="Times New Roman" w:hAnsi="Times New Roman" w:cs="Times New Roman"/>
                <w:sz w:val="24"/>
                <w:szCs w:val="24"/>
                <w:u w:val="single"/>
                <w:lang w:eastAsia="ru-RU"/>
              </w:rPr>
              <w:t>,</w:t>
            </w:r>
            <w:r w:rsidRPr="00960AFC">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p>
          <w:p w:rsidR="00960AFC" w:rsidRPr="00960AFC" w:rsidRDefault="00960AFC" w:rsidP="00960AFC">
            <w:pPr>
              <w:spacing w:after="0" w:line="240" w:lineRule="auto"/>
              <w:ind w:firstLine="567"/>
              <w:jc w:val="both"/>
              <w:rPr>
                <w:rFonts w:ascii="Times New Roman" w:eastAsia="Times New Roman" w:hAnsi="Times New Roman" w:cs="Times New Roman"/>
                <w:sz w:val="24"/>
                <w:szCs w:val="24"/>
                <w:lang w:eastAsia="ru-RU"/>
              </w:rPr>
            </w:pPr>
            <w:r w:rsidRPr="00960AFC">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960AFC" w:rsidRPr="00960AFC" w:rsidRDefault="00960AFC" w:rsidP="00960AFC">
            <w:pPr>
              <w:spacing w:after="0" w:line="240" w:lineRule="auto"/>
              <w:rPr>
                <w:rFonts w:ascii="Times New Roman" w:eastAsia="Times New Roman" w:hAnsi="Times New Roman" w:cs="Times New Roman"/>
                <w:sz w:val="24"/>
                <w:szCs w:val="24"/>
                <w:lang w:eastAsia="ru-RU"/>
              </w:rPr>
            </w:pPr>
          </w:p>
          <w:p w:rsidR="00960AFC" w:rsidRDefault="00960AFC" w:rsidP="00561A54">
            <w:pPr>
              <w:pStyle w:val="a4"/>
              <w:numPr>
                <w:ilvl w:val="0"/>
                <w:numId w:val="8"/>
              </w:numPr>
              <w:jc w:val="both"/>
            </w:pPr>
            <w:r w:rsidRPr="00960AFC">
              <w:rPr>
                <w:rFonts w:eastAsiaTheme="minorHAnsi"/>
              </w:rPr>
              <w:t xml:space="preserve">Рейтинг, присуждаемый заявке по критерию </w:t>
            </w:r>
            <w:r w:rsidRPr="00520C5B">
              <w:rPr>
                <w:rFonts w:eastAsiaTheme="minorHAnsi"/>
                <w:b/>
              </w:rPr>
              <w:t>«</w:t>
            </w:r>
            <w:r w:rsidRPr="00520C5B">
              <w:rPr>
                <w:b/>
              </w:rPr>
              <w:t>Наличие положительной репутации»</w:t>
            </w:r>
            <w:r>
              <w:t xml:space="preserve"> определяется следующим образом:</w:t>
            </w:r>
          </w:p>
          <w:p w:rsidR="00960AFC" w:rsidRPr="00520C5B" w:rsidRDefault="00520C5B" w:rsidP="00960AFC">
            <w:pPr>
              <w:ind w:left="62"/>
              <w:jc w:val="both"/>
              <w:rPr>
                <w:rFonts w:ascii="Times New Roman" w:hAnsi="Times New Roman" w:cs="Times New Roman"/>
                <w:sz w:val="24"/>
                <w:szCs w:val="24"/>
              </w:rPr>
            </w:pPr>
            <w:r w:rsidRPr="00520C5B">
              <w:rPr>
                <w:rFonts w:ascii="Times New Roman" w:hAnsi="Times New Roman" w:cs="Times New Roman"/>
                <w:sz w:val="24"/>
                <w:szCs w:val="24"/>
              </w:rPr>
              <w:t xml:space="preserve">Подтверждение претендентом копиями соответствующих документов </w:t>
            </w:r>
            <w:r w:rsidR="00960AFC" w:rsidRPr="00520C5B">
              <w:rPr>
                <w:rFonts w:ascii="Times New Roman" w:hAnsi="Times New Roman" w:cs="Times New Roman"/>
                <w:sz w:val="24"/>
                <w:szCs w:val="24"/>
              </w:rPr>
              <w:t>положительной репут</w:t>
            </w:r>
            <w:r w:rsidRPr="00520C5B">
              <w:rPr>
                <w:rFonts w:ascii="Times New Roman" w:hAnsi="Times New Roman" w:cs="Times New Roman"/>
                <w:sz w:val="24"/>
                <w:szCs w:val="24"/>
              </w:rPr>
              <w:t>ации при исполнении договоров</w:t>
            </w:r>
            <w:r w:rsidR="00960AFC" w:rsidRPr="00520C5B">
              <w:rPr>
                <w:rFonts w:ascii="Times New Roman" w:hAnsi="Times New Roman" w:cs="Times New Roman"/>
                <w:sz w:val="24"/>
                <w:szCs w:val="24"/>
              </w:rPr>
              <w:t xml:space="preserve"> аналогичных предмету закупки – 100 баллов, </w:t>
            </w:r>
          </w:p>
          <w:p w:rsidR="00960AFC" w:rsidRPr="00520C5B" w:rsidRDefault="00520C5B" w:rsidP="00520C5B">
            <w:pPr>
              <w:jc w:val="both"/>
              <w:rPr>
                <w:rFonts w:ascii="Times New Roman" w:hAnsi="Times New Roman" w:cs="Times New Roman"/>
                <w:sz w:val="24"/>
                <w:szCs w:val="24"/>
              </w:rPr>
            </w:pPr>
            <w:r w:rsidRPr="00520C5B">
              <w:rPr>
                <w:sz w:val="24"/>
                <w:szCs w:val="24"/>
              </w:rPr>
              <w:t xml:space="preserve"> </w:t>
            </w:r>
            <w:r w:rsidRPr="00520C5B">
              <w:rPr>
                <w:rFonts w:ascii="Times New Roman" w:hAnsi="Times New Roman" w:cs="Times New Roman"/>
                <w:sz w:val="24"/>
                <w:szCs w:val="24"/>
              </w:rPr>
              <w:t xml:space="preserve">Не подтверждение претендентом копиями соответствующих документов положительной репутации при исполнении договоров аналогичных предмету закупки </w:t>
            </w:r>
            <w:r w:rsidR="00960AFC" w:rsidRPr="00520C5B">
              <w:rPr>
                <w:rFonts w:ascii="Times New Roman" w:hAnsi="Times New Roman" w:cs="Times New Roman"/>
                <w:sz w:val="24"/>
                <w:szCs w:val="24"/>
              </w:rPr>
              <w:t>-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1336AD">
              <w:rPr>
                <w:rFonts w:ascii="Times New Roman" w:hAnsi="Times New Roman" w:cs="Times New Roman"/>
                <w:sz w:val="24"/>
                <w:szCs w:val="24"/>
              </w:rPr>
              <w:t>Для расчета итогового рейтинга</w:t>
            </w:r>
            <w:r w:rsidRPr="00950DE0">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E71278" w:rsidP="00E71278">
            <w:pPr>
              <w:spacing w:before="120"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A510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A5103D">
              <w:rPr>
                <w:rFonts w:ascii="Times New Roman" w:eastAsia="Calibri" w:hAnsi="Times New Roman" w:cs="Times New Roman"/>
                <w:color w:val="000000"/>
                <w:sz w:val="24"/>
                <w:szCs w:val="24"/>
              </w:rPr>
              <w:t>Срок оказания услуг по договору: с «01» марта 2018 года по «29» февраля 2020г.</w:t>
            </w:r>
          </w:p>
          <w:p w:rsidR="00A5103D" w:rsidRPr="00D93D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6319CB" w:rsidRPr="006319CB" w:rsidRDefault="006319CB" w:rsidP="006319CB">
            <w:pPr>
              <w:spacing w:after="0" w:line="240" w:lineRule="auto"/>
              <w:jc w:val="both"/>
              <w:rPr>
                <w:rFonts w:ascii="Times New Roman" w:eastAsia="Times New Roman" w:hAnsi="Times New Roman" w:cs="Times New Roman"/>
                <w:i/>
                <w:sz w:val="24"/>
                <w:szCs w:val="24"/>
                <w:lang w:eastAsia="ru-RU"/>
              </w:rPr>
            </w:pPr>
            <w:r w:rsidRPr="006319CB">
              <w:rPr>
                <w:rFonts w:ascii="Times New Roman" w:eastAsia="Times New Roman" w:hAnsi="Times New Roman" w:cs="Times New Roman"/>
                <w:sz w:val="24"/>
                <w:szCs w:val="24"/>
                <w:lang w:eastAsia="ru-RU"/>
              </w:rPr>
              <w:t>Требуется обеспечение.</w:t>
            </w:r>
          </w:p>
          <w:p w:rsidR="006319CB" w:rsidRPr="006319CB" w:rsidRDefault="006319CB" w:rsidP="006319CB">
            <w:pPr>
              <w:spacing w:after="0" w:line="240" w:lineRule="auto"/>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Размер обеспечения: 500 000,00 рублей (НДС не облагается). Форма обеспечения: денежные средства или банковская гарантия.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Валюта обеспечения: Российский рубль.</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p>
          <w:p w:rsidR="006319CB" w:rsidRPr="006319CB" w:rsidRDefault="006319CB" w:rsidP="006319CB">
            <w:pPr>
              <w:spacing w:after="0" w:line="240" w:lineRule="auto"/>
              <w:ind w:firstLine="317"/>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6319CB" w:rsidRPr="006319CB" w:rsidRDefault="006319CB" w:rsidP="006319CB">
            <w:pPr>
              <w:keepNext/>
              <w:spacing w:after="0" w:line="240" w:lineRule="auto"/>
              <w:ind w:firstLine="175"/>
              <w:jc w:val="both"/>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0"/>
                <w:lang w:eastAsia="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6319CB">
              <w:rPr>
                <w:rFonts w:ascii="Times New Roman" w:eastAsia="Times New Roman" w:hAnsi="Times New Roman" w:cs="Times New Roman"/>
                <w:sz w:val="24"/>
                <w:szCs w:val="24"/>
                <w:lang w:eastAsia="ru-RU"/>
              </w:rPr>
              <w:t>Список рекомендуемых банков:</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    ПАО Сбербанк, Генеральная лицензия Банка России № 1481;</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2.    Банк ВТБ (ПАО), Генеральная лицензия Банка России № 1000;</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3.    Банк ГПБ (АО), Генеральная лицензия Банка России № 354;</w:t>
            </w:r>
          </w:p>
          <w:p w:rsidR="006319CB" w:rsidRPr="006319CB" w:rsidRDefault="006319CB" w:rsidP="006319CB">
            <w:pPr>
              <w:spacing w:after="0" w:line="240" w:lineRule="auto"/>
              <w:ind w:left="771" w:hanging="45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4.    АО "Россельхозбанк", Генеральная лицензия Банка России № 3349;</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5.    ПАО "РОСБАНК", Генеральная лицензия Банка России № 2272;</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6.    АО «Нордеа Банк», Генеральная Лицензия Банка России № 3016;</w:t>
            </w:r>
          </w:p>
          <w:p w:rsidR="006319CB" w:rsidRPr="006319CB" w:rsidRDefault="006319CB" w:rsidP="006319CB">
            <w:pPr>
              <w:spacing w:after="0" w:line="240" w:lineRule="auto"/>
              <w:ind w:left="771"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7.    ПАО «Промсвязьбанк», Генеральная лицензия Банка России № 3251;</w:t>
            </w:r>
          </w:p>
          <w:p w:rsidR="006319CB" w:rsidRPr="006319CB" w:rsidRDefault="006319CB" w:rsidP="006319CB">
            <w:pPr>
              <w:spacing w:after="0" w:line="240" w:lineRule="auto"/>
              <w:ind w:left="771"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8.    ОАО «АБ «РОССИЯ», Генеральная лицензия Банка России № 328;</w:t>
            </w:r>
          </w:p>
          <w:p w:rsidR="006319CB" w:rsidRPr="006319CB" w:rsidRDefault="006319CB" w:rsidP="006319CB">
            <w:pPr>
              <w:spacing w:after="0" w:line="240" w:lineRule="auto"/>
              <w:ind w:firstLine="31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9.    АО КБ «Ситибанк», Генеральная лицензия Банка России № 2557;</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10.  ОАО "МОСКОВСКИЙ КРЕДИТНЫЙ БАНК», Генеральная лицензия Банка России № 1978;</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11.  Банк "ВБРР" (АО), Генеральная лицензия Банка России № 3287;</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12.  ВТБ 24 (ПАО), Генеральная лицензия Банка России № 1623;</w:t>
            </w:r>
          </w:p>
          <w:p w:rsidR="006319CB" w:rsidRPr="006319CB" w:rsidRDefault="006319CB" w:rsidP="006319CB">
            <w:pPr>
              <w:spacing w:after="0" w:line="240" w:lineRule="auto"/>
              <w:ind w:left="629" w:hanging="425"/>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13.  АО «Райффайзенбанк», Генеральная лицензия Банка России № 3292;</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14.  АКБ «РосЕвроБанк» (АО), Генеральная лицензия Банка России № 3137;</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15.  Банк «Возрождение» (ПАО), Генеральная лицензия Банка России № 1439;</w:t>
            </w:r>
          </w:p>
          <w:p w:rsidR="006319CB" w:rsidRPr="006319CB" w:rsidRDefault="006319CB" w:rsidP="006319CB">
            <w:pPr>
              <w:spacing w:after="0" w:line="240" w:lineRule="auto"/>
              <w:ind w:left="771" w:hanging="567"/>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16.  ПАО Банк «ФК Открытие», Генеральная лицензия Банка России № 2209;</w:t>
            </w:r>
          </w:p>
          <w:p w:rsidR="006319CB" w:rsidRPr="006319CB" w:rsidRDefault="006319CB" w:rsidP="006319CB">
            <w:pPr>
              <w:spacing w:after="0" w:line="240" w:lineRule="auto"/>
              <w:ind w:firstLine="204"/>
              <w:rPr>
                <w:rFonts w:ascii="Times New Roman" w:eastAsia="Calibri" w:hAnsi="Times New Roman" w:cs="Times New Roman"/>
                <w:sz w:val="24"/>
                <w:szCs w:val="24"/>
                <w:lang w:eastAsia="ru-RU"/>
              </w:rPr>
            </w:pPr>
            <w:r w:rsidRPr="006319CB">
              <w:rPr>
                <w:rFonts w:ascii="Times New Roman" w:eastAsia="Calibri" w:hAnsi="Times New Roman" w:cs="Times New Roman"/>
                <w:sz w:val="24"/>
                <w:szCs w:val="24"/>
                <w:lang w:eastAsia="ru-RU"/>
              </w:rPr>
              <w:t xml:space="preserve">17.  ПАО «Совкомбанк», Генеральная лицензия Банка России № 963. </w:t>
            </w:r>
          </w:p>
          <w:p w:rsidR="006319CB" w:rsidRPr="006319CB" w:rsidRDefault="006319CB" w:rsidP="006319CB">
            <w:pPr>
              <w:ind w:left="629" w:hanging="425"/>
              <w:rPr>
                <w:rFonts w:ascii="Times New Roman" w:eastAsia="Times New Roman" w:hAnsi="Times New Roman" w:cs="Times New Roman"/>
                <w:sz w:val="24"/>
                <w:szCs w:val="24"/>
                <w:lang w:eastAsia="ru-RU"/>
              </w:rPr>
            </w:pPr>
            <w:r w:rsidRPr="006319CB">
              <w:rPr>
                <w:rFonts w:ascii="Times New Roman" w:eastAsia="Calibri" w:hAnsi="Times New Roman" w:cs="Times New Roman"/>
                <w:sz w:val="24"/>
                <w:szCs w:val="24"/>
                <w:lang w:eastAsia="ru-RU"/>
              </w:rPr>
              <w:t xml:space="preserve">18.  </w:t>
            </w:r>
            <w:r w:rsidRPr="006319CB">
              <w:rPr>
                <w:rFonts w:ascii="Times New Roman" w:eastAsia="Times New Roman" w:hAnsi="Times New Roman" w:cs="Times New Roman"/>
                <w:sz w:val="24"/>
                <w:szCs w:val="24"/>
                <w:lang w:eastAsia="ru-RU"/>
              </w:rPr>
              <w:t>«Акционерный коммерческий банк «Держава» публичное акционерное общество», Генеральная лицензия Банка России № 2738.</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Принципал – Претендент/Участник;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Бенефициар – Заказчик.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4) Банковская гарантия должна быть безотзывной;</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1 к настоящей документации.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xml:space="preserve"> </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6319CB" w:rsidRPr="006319CB" w:rsidRDefault="006319CB" w:rsidP="006319CB">
            <w:pPr>
              <w:spacing w:after="0" w:line="240" w:lineRule="auto"/>
              <w:ind w:firstLine="317"/>
              <w:rPr>
                <w:rFonts w:ascii="Times New Roman" w:eastAsia="Times New Roman" w:hAnsi="Times New Roman" w:cs="Times New Roman"/>
                <w:sz w:val="24"/>
                <w:szCs w:val="24"/>
                <w:lang w:eastAsia="ru-RU"/>
              </w:rPr>
            </w:pPr>
            <w:r w:rsidRPr="006319CB">
              <w:rPr>
                <w:rFonts w:ascii="Times New Roman" w:eastAsia="Times New Roman" w:hAnsi="Times New Roman" w:cs="Times New Roman"/>
                <w:sz w:val="24"/>
                <w:szCs w:val="24"/>
                <w:lang w:eastAsia="ru-RU"/>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A5103D"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61B1A">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1B1A">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1B1A">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61B1A">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______</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A5103D">
        <w:rPr>
          <w:rFonts w:ascii="Times New Roman" w:eastAsia="Times New Roman" w:hAnsi="Times New Roman" w:cs="Times New Roman"/>
          <w:sz w:val="24"/>
          <w:szCs w:val="24"/>
          <w:lang w:eastAsia="ru-RU"/>
        </w:rPr>
        <w:t>ТЕХНИКО-КОММЕРЧЕСКОЕ ПРЕДЛОЖЕНИЕ</w:t>
      </w:r>
      <w:bookmarkEnd w:id="90"/>
      <w:bookmarkEnd w:id="91"/>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Суть технико-коммерческого предложения:</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tbl>
      <w:tblPr>
        <w:tblStyle w:val="71"/>
        <w:tblW w:w="15876" w:type="dxa"/>
        <w:tblInd w:w="-572" w:type="dxa"/>
        <w:tblLayout w:type="fixed"/>
        <w:tblLook w:val="04A0" w:firstRow="1" w:lastRow="0" w:firstColumn="1" w:lastColumn="0" w:noHBand="0" w:noVBand="1"/>
      </w:tblPr>
      <w:tblGrid>
        <w:gridCol w:w="567"/>
        <w:gridCol w:w="2552"/>
        <w:gridCol w:w="3685"/>
        <w:gridCol w:w="2410"/>
        <w:gridCol w:w="1559"/>
        <w:gridCol w:w="1701"/>
        <w:gridCol w:w="1701"/>
        <w:gridCol w:w="1701"/>
      </w:tblGrid>
      <w:tr w:rsidR="00A5103D" w:rsidRPr="00A5103D" w:rsidTr="00A5103D">
        <w:trPr>
          <w:trHeight w:val="690"/>
        </w:trPr>
        <w:tc>
          <w:tcPr>
            <w:tcW w:w="567"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 п/п</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552"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Наименование объекта</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3685" w:type="dxa"/>
            <w:vMerge w:val="restart"/>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r w:rsidRPr="00A5103D">
              <w:rPr>
                <w:rFonts w:ascii="Times New Roman" w:eastAsia="Times New Roman" w:hAnsi="Times New Roman" w:cs="Times New Roman"/>
                <w:b/>
                <w:bCs/>
                <w:color w:val="000000"/>
                <w:sz w:val="20"/>
                <w:szCs w:val="20"/>
                <w:lang w:eastAsia="ru-RU"/>
              </w:rPr>
              <w:t>Адрес объекта</w:t>
            </w: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410" w:type="dxa"/>
            <w:vMerge w:val="restart"/>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p w:rsidR="00A5103D" w:rsidRPr="00A5103D" w:rsidRDefault="00A5103D" w:rsidP="00A5103D">
            <w:pPr>
              <w:jc w:val="center"/>
              <w:rPr>
                <w:rFonts w:ascii="Calibri" w:eastAsia="Times New Roman" w:hAnsi="Calibri" w:cs="Times New Roman"/>
                <w:sz w:val="20"/>
                <w:szCs w:val="20"/>
              </w:rPr>
            </w:pPr>
            <w:r w:rsidRPr="00A5103D">
              <w:rPr>
                <w:rFonts w:ascii="Times New Roman" w:eastAsia="Times New Roman" w:hAnsi="Times New Roman" w:cs="Times New Roman"/>
                <w:b/>
                <w:bCs/>
                <w:color w:val="000000"/>
                <w:sz w:val="20"/>
                <w:szCs w:val="20"/>
                <w:lang w:eastAsia="ru-RU"/>
              </w:rPr>
              <w:t>Время (режим) оказания услуг</w:t>
            </w:r>
          </w:p>
        </w:tc>
        <w:tc>
          <w:tcPr>
            <w:tcW w:w="1559" w:type="dxa"/>
            <w:vMerge w:val="restart"/>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Начальная (</w:t>
            </w:r>
            <w:r w:rsidRPr="00A5103D">
              <w:rPr>
                <w:rFonts w:ascii="Times New Roman" w:eastAsia="Times New Roman" w:hAnsi="Times New Roman" w:cs="Times New Roman"/>
                <w:b/>
                <w:sz w:val="20"/>
                <w:szCs w:val="20"/>
              </w:rPr>
              <w:t>максимальная</w:t>
            </w:r>
            <w:r>
              <w:rPr>
                <w:rFonts w:ascii="Times New Roman" w:eastAsia="Times New Roman" w:hAnsi="Times New Roman" w:cs="Times New Roman"/>
                <w:b/>
                <w:sz w:val="20"/>
                <w:szCs w:val="20"/>
              </w:rPr>
              <w:t xml:space="preserve">) </w:t>
            </w:r>
            <w:r w:rsidRPr="00A5103D">
              <w:rPr>
                <w:rFonts w:ascii="Times New Roman" w:eastAsia="Times New Roman" w:hAnsi="Times New Roman" w:cs="Times New Roman"/>
                <w:b/>
                <w:sz w:val="20"/>
                <w:szCs w:val="20"/>
              </w:rPr>
              <w:t>цена охраны</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 xml:space="preserve"> за месяц, руб.  </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(без НДС)</w:t>
            </w:r>
          </w:p>
        </w:tc>
        <w:tc>
          <w:tcPr>
            <w:tcW w:w="1701" w:type="dxa"/>
            <w:vMerge w:val="restart"/>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Максимальная цена охраны</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 xml:space="preserve"> за 2 года, руб.  </w:t>
            </w:r>
          </w:p>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(без НДС)</w:t>
            </w:r>
          </w:p>
        </w:tc>
        <w:tc>
          <w:tcPr>
            <w:tcW w:w="3402" w:type="dxa"/>
            <w:gridSpan w:val="2"/>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Предложение претендента</w:t>
            </w:r>
          </w:p>
        </w:tc>
      </w:tr>
      <w:tr w:rsidR="00A5103D" w:rsidRPr="00A5103D" w:rsidTr="00A5103D">
        <w:trPr>
          <w:trHeight w:val="690"/>
        </w:trPr>
        <w:tc>
          <w:tcPr>
            <w:tcW w:w="567"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552"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3685" w:type="dxa"/>
            <w:vMerge/>
            <w:vAlign w:val="bottom"/>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2410" w:type="dxa"/>
            <w:vMerge/>
          </w:tcPr>
          <w:p w:rsidR="00A5103D" w:rsidRPr="00A5103D" w:rsidRDefault="00A5103D" w:rsidP="00A5103D">
            <w:pPr>
              <w:jc w:val="center"/>
              <w:rPr>
                <w:rFonts w:ascii="Times New Roman" w:eastAsia="Times New Roman" w:hAnsi="Times New Roman" w:cs="Times New Roman"/>
                <w:b/>
                <w:bCs/>
                <w:color w:val="000000"/>
                <w:sz w:val="20"/>
                <w:szCs w:val="20"/>
                <w:lang w:eastAsia="ru-RU"/>
              </w:rPr>
            </w:pPr>
          </w:p>
        </w:tc>
        <w:tc>
          <w:tcPr>
            <w:tcW w:w="1559" w:type="dxa"/>
            <w:vMerge/>
          </w:tcPr>
          <w:p w:rsidR="00A5103D" w:rsidRDefault="00A5103D" w:rsidP="00A5103D">
            <w:pPr>
              <w:jc w:val="center"/>
              <w:rPr>
                <w:rFonts w:ascii="Times New Roman" w:eastAsia="Times New Roman" w:hAnsi="Times New Roman" w:cs="Times New Roman"/>
                <w:b/>
                <w:sz w:val="20"/>
                <w:szCs w:val="20"/>
              </w:rPr>
            </w:pPr>
          </w:p>
        </w:tc>
        <w:tc>
          <w:tcPr>
            <w:tcW w:w="1701" w:type="dxa"/>
            <w:vMerge/>
          </w:tcPr>
          <w:p w:rsidR="00A5103D" w:rsidRPr="00A5103D" w:rsidRDefault="00A5103D" w:rsidP="00A5103D">
            <w:pPr>
              <w:jc w:val="center"/>
              <w:rPr>
                <w:rFonts w:ascii="Times New Roman" w:eastAsia="Times New Roman" w:hAnsi="Times New Roman" w:cs="Times New Roman"/>
                <w:b/>
                <w:sz w:val="20"/>
                <w:szCs w:val="20"/>
              </w:rPr>
            </w:pPr>
          </w:p>
        </w:tc>
        <w:tc>
          <w:tcPr>
            <w:tcW w:w="1701" w:type="dxa"/>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Стоимость услуг</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 xml:space="preserve"> за месяц, руб.  </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(без НДС)</w:t>
            </w:r>
          </w:p>
        </w:tc>
        <w:tc>
          <w:tcPr>
            <w:tcW w:w="1701" w:type="dxa"/>
          </w:tcPr>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Стоимость услуг</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 xml:space="preserve"> за месяц, руб.  </w:t>
            </w:r>
          </w:p>
          <w:p w:rsidR="00A5103D" w:rsidRPr="00A5103D" w:rsidRDefault="00A5103D" w:rsidP="00A5103D">
            <w:pPr>
              <w:jc w:val="center"/>
              <w:rPr>
                <w:rFonts w:ascii="Times New Roman" w:hAnsi="Times New Roman" w:cs="Times New Roman"/>
                <w:b/>
                <w:sz w:val="20"/>
                <w:szCs w:val="20"/>
              </w:rPr>
            </w:pPr>
            <w:r w:rsidRPr="00A5103D">
              <w:rPr>
                <w:rFonts w:ascii="Times New Roman" w:hAnsi="Times New Roman" w:cs="Times New Roman"/>
                <w:b/>
                <w:sz w:val="20"/>
                <w:szCs w:val="20"/>
              </w:rPr>
              <w:t>(</w:t>
            </w:r>
            <w:r>
              <w:rPr>
                <w:rFonts w:ascii="Times New Roman" w:hAnsi="Times New Roman" w:cs="Times New Roman"/>
                <w:b/>
                <w:sz w:val="20"/>
                <w:szCs w:val="20"/>
              </w:rPr>
              <w:t>с</w:t>
            </w:r>
            <w:r w:rsidRPr="00A5103D">
              <w:rPr>
                <w:rFonts w:ascii="Times New Roman" w:hAnsi="Times New Roman" w:cs="Times New Roman"/>
                <w:b/>
                <w:sz w:val="20"/>
                <w:szCs w:val="20"/>
              </w:rPr>
              <w:t xml:space="preserve"> НДС)</w:t>
            </w:r>
          </w:p>
        </w:tc>
      </w:tr>
      <w:tr w:rsidR="00A5103D" w:rsidRPr="00A5103D" w:rsidTr="00A5103D">
        <w:trPr>
          <w:trHeight w:val="182"/>
        </w:trPr>
        <w:tc>
          <w:tcPr>
            <w:tcW w:w="567"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1</w:t>
            </w:r>
          </w:p>
        </w:tc>
        <w:tc>
          <w:tcPr>
            <w:tcW w:w="2552"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2</w:t>
            </w:r>
          </w:p>
        </w:tc>
        <w:tc>
          <w:tcPr>
            <w:tcW w:w="3685"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3</w:t>
            </w:r>
          </w:p>
        </w:tc>
        <w:tc>
          <w:tcPr>
            <w:tcW w:w="2410"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4</w:t>
            </w:r>
          </w:p>
        </w:tc>
        <w:tc>
          <w:tcPr>
            <w:tcW w:w="1559"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5</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sidRPr="00A5103D">
              <w:rPr>
                <w:rFonts w:ascii="Times New Roman" w:eastAsia="Times New Roman" w:hAnsi="Times New Roman" w:cs="Times New Roman"/>
                <w:b/>
                <w:sz w:val="20"/>
                <w:szCs w:val="20"/>
              </w:rPr>
              <w:t>6</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7</w:t>
            </w:r>
          </w:p>
        </w:tc>
        <w:tc>
          <w:tcPr>
            <w:tcW w:w="1701" w:type="dxa"/>
          </w:tcPr>
          <w:p w:rsidR="00A5103D" w:rsidRPr="00A5103D" w:rsidRDefault="00A5103D" w:rsidP="00A5103D">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8</w:t>
            </w: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- 52, 53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Кирова, 105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-33, 35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Российская, 19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- 65, 67</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Борисоглебского,41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- 37</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Луганская, 37/2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-50, 51</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Гоголя, 59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-30, 34, 36</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Гагарина, 39/2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-38,39</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Т. Янаби, 32/1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Промбаза </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Вологодская, 150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Админ. здание</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30/1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Центральный склад</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Каспийская, 14</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Склад</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п. Чишмы, ул. Железнодорожная, 24/2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КПП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АТС-21/25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Сако-Ванцетти, 23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АТС-6, 2</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Октябрьская, 33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АТС-3, 4</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Островского, 53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Туймазы,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Чехова, 1б</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rPr>
          <w:trHeight w:val="675"/>
        </w:trPr>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19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Белебей,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7</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Белорецк,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41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Мелеуз,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Воровского, 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22</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База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Белорецк,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Крупская, 160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23</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Промбаза</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Бирск,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Бурновская, 10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24</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Октябрьский,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59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25</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Нефтекамск, ул. Социалистическая, 85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Нефтекамск,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13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МЦТЭТ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Сибай,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Индустриальное</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 шоссе, 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Дюртюли, </w:t>
            </w:r>
          </w:p>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Ленина, 20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29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база отдыха "Связист"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Кандры-Куль, база отдыха "Связист"</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30</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АТС-4/5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Кумертау, ул. Ленина, 6/а</w:t>
            </w:r>
          </w:p>
        </w:tc>
        <w:tc>
          <w:tcPr>
            <w:tcW w:w="2410" w:type="dxa"/>
            <w:vAlign w:val="center"/>
          </w:tcPr>
          <w:p w:rsidR="00A5103D" w:rsidRPr="00A5103D" w:rsidRDefault="00A5103D" w:rsidP="00A5103D">
            <w:pPr>
              <w:jc w:val="center"/>
              <w:rPr>
                <w:rFonts w:ascii="Times New Roman" w:eastAsia="Times New Roman" w:hAnsi="Times New Roman" w:cs="Times New Roman"/>
                <w:color w:val="000000"/>
                <w:highlight w:val="yellow"/>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31</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-72, 73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Ленина, 32</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32</w:t>
            </w:r>
          </w:p>
        </w:tc>
        <w:tc>
          <w:tcPr>
            <w:tcW w:w="2552" w:type="dxa"/>
            <w:vAlign w:val="center"/>
          </w:tcPr>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АТС -81</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ул. Правды, 17</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33</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ТЦ №2, участок УКВ</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Уфа, ул. Гафури, 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34</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ТЦ №2, участок УКВ</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 Зорге, 67/3</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круглосуточно</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61 650,00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1 479 600,00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35</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-23, 82</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Ст. Халтурина, 30</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36</w:t>
            </w:r>
          </w:p>
        </w:tc>
        <w:tc>
          <w:tcPr>
            <w:tcW w:w="2552" w:type="dxa"/>
            <w:vAlign w:val="center"/>
          </w:tcPr>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АТС -42, 43, 60, 64</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b/>
                <w:bCs/>
                <w:color w:val="000000"/>
                <w:lang w:eastAsia="ru-RU"/>
              </w:rPr>
            </w:pPr>
            <w:r w:rsidRPr="00A5103D">
              <w:rPr>
                <w:rFonts w:ascii="Times New Roman" w:eastAsia="Times New Roman" w:hAnsi="Times New Roman" w:cs="Times New Roman"/>
                <w:color w:val="000000"/>
                <w:lang w:eastAsia="ru-RU"/>
              </w:rPr>
              <w:t>ул. Победы, 21/1</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bCs/>
                <w:color w:val="000000"/>
                <w:lang w:eastAsia="ru-RU"/>
              </w:rPr>
            </w:pPr>
            <w:r w:rsidRPr="00A5103D">
              <w:rPr>
                <w:rFonts w:ascii="Times New Roman" w:eastAsia="Times New Roman" w:hAnsi="Times New Roman" w:cs="Times New Roman"/>
                <w:bCs/>
                <w:color w:val="000000"/>
                <w:lang w:eastAsia="ru-RU"/>
              </w:rPr>
              <w:t>37</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 -54, 55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Уфа,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Рабкоров, 6/1</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38</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ЛТЦ </w:t>
            </w:r>
          </w:p>
          <w:p w:rsidR="00A5103D" w:rsidRPr="00A5103D" w:rsidRDefault="00A5103D" w:rsidP="00A5103D">
            <w:pPr>
              <w:rPr>
                <w:rFonts w:ascii="Times New Roman" w:eastAsia="Times New Roman" w:hAnsi="Times New Roman" w:cs="Times New Roman"/>
                <w:color w:val="000000"/>
                <w:lang w:eastAsia="ru-RU"/>
              </w:rPr>
            </w:pP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 Иглино,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Садовая, 2</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bCs/>
                <w:color w:val="000000"/>
                <w:lang w:eastAsia="ru-RU"/>
              </w:rPr>
            </w:pPr>
            <w:r w:rsidRPr="00A5103D">
              <w:rPr>
                <w:rFonts w:ascii="Times New Roman" w:eastAsia="Times New Roman" w:hAnsi="Times New Roman" w:cs="Times New Roman"/>
                <w:bCs/>
                <w:color w:val="000000"/>
                <w:lang w:eastAsia="ru-RU"/>
              </w:rPr>
              <w:t>39</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p w:rsidR="00A5103D" w:rsidRPr="00A5103D" w:rsidRDefault="00A5103D" w:rsidP="00A5103D">
            <w:pPr>
              <w:rPr>
                <w:rFonts w:ascii="Times New Roman" w:eastAsia="Times New Roman" w:hAnsi="Times New Roman" w:cs="Times New Roman"/>
                <w:color w:val="000000"/>
                <w:lang w:eastAsia="ru-RU"/>
              </w:rPr>
            </w:pP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п. Чишмы,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Кирова, 48</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40</w:t>
            </w:r>
          </w:p>
        </w:tc>
        <w:tc>
          <w:tcPr>
            <w:tcW w:w="2552" w:type="dxa"/>
            <w:vAlign w:val="center"/>
          </w:tcPr>
          <w:p w:rsidR="00A5103D" w:rsidRPr="00A5103D" w:rsidRDefault="00A5103D" w:rsidP="00A5103D">
            <w:pPr>
              <w:ind w:right="-108"/>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цех радиофикации</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г. Стерлитамак, ул. Худайбердина, 105</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41</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АТС-41/43</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Дружбы, 29б</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42</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АТС-26</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Стерлитамак,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Гоголя, 118</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43</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ЛТЦ</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Ишимбай,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Советская, 74</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44</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АТС-5</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Салават,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Гагарина, 5</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45</w:t>
            </w:r>
          </w:p>
        </w:tc>
        <w:tc>
          <w:tcPr>
            <w:tcW w:w="2552"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МЦТЭТ</w:t>
            </w:r>
          </w:p>
        </w:tc>
        <w:tc>
          <w:tcPr>
            <w:tcW w:w="3685" w:type="dxa"/>
            <w:vAlign w:val="center"/>
          </w:tcPr>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 xml:space="preserve">г. Сибай, </w:t>
            </w:r>
          </w:p>
          <w:p w:rsidR="00A5103D" w:rsidRPr="00A5103D" w:rsidRDefault="00A5103D" w:rsidP="00A5103D">
            <w:pP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ул. Горького, 53а</w:t>
            </w:r>
          </w:p>
        </w:tc>
        <w:tc>
          <w:tcPr>
            <w:tcW w:w="2410"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A5103D" w:rsidRPr="00A5103D" w:rsidRDefault="00A5103D" w:rsidP="00A5103D">
            <w:pPr>
              <w:jc w:val="center"/>
              <w:rPr>
                <w:rFonts w:ascii="Times New Roman" w:eastAsia="Times New Roman" w:hAnsi="Times New Roman" w:cs="Times New Roman"/>
              </w:rPr>
            </w:pPr>
            <w:r w:rsidRPr="00A5103D">
              <w:rPr>
                <w:rFonts w:ascii="Times New Roman" w:eastAsia="Times New Roman" w:hAnsi="Times New Roman" w:cs="Times New Roman"/>
              </w:rPr>
              <w:t>46 190,00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rPr>
              <w:t>1 108 560,00</w:t>
            </w:r>
          </w:p>
        </w:tc>
        <w:tc>
          <w:tcPr>
            <w:tcW w:w="1701" w:type="dxa"/>
          </w:tcPr>
          <w:p w:rsidR="00A5103D" w:rsidRPr="00A5103D" w:rsidRDefault="00A5103D" w:rsidP="00A5103D">
            <w:pPr>
              <w:jc w:val="center"/>
              <w:rPr>
                <w:rFonts w:ascii="Times New Roman" w:eastAsia="Times New Roman" w:hAnsi="Times New Roman" w:cs="Times New Roman"/>
              </w:rPr>
            </w:pPr>
          </w:p>
        </w:tc>
        <w:tc>
          <w:tcPr>
            <w:tcW w:w="1701" w:type="dxa"/>
          </w:tcPr>
          <w:p w:rsidR="00A5103D" w:rsidRPr="00A5103D" w:rsidRDefault="00A5103D" w:rsidP="00A5103D">
            <w:pPr>
              <w:jc w:val="center"/>
              <w:rPr>
                <w:rFonts w:ascii="Times New Roman" w:eastAsia="Times New Roman" w:hAnsi="Times New Roman" w:cs="Times New Roman"/>
              </w:rPr>
            </w:pPr>
          </w:p>
        </w:tc>
      </w:tr>
      <w:tr w:rsidR="00A5103D" w:rsidRPr="00A5103D" w:rsidTr="00A5103D">
        <w:trPr>
          <w:trHeight w:val="748"/>
        </w:trPr>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46</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АТС - 52, 53</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ул. Кирова, 105</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день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47</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АТС -33, 35</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 xml:space="preserve">г. Уфа, </w:t>
            </w:r>
          </w:p>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ул. Российская, 19</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ночь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48</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Пропускной пункт (шлагбаум)</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12 часов день</w:t>
            </w:r>
          </w:p>
        </w:tc>
        <w:tc>
          <w:tcPr>
            <w:tcW w:w="1559" w:type="dxa"/>
            <w:vAlign w:val="center"/>
          </w:tcPr>
          <w:p w:rsidR="00A5103D" w:rsidRPr="00A5103D" w:rsidRDefault="00A5103D" w:rsidP="00A5103D">
            <w:pPr>
              <w:spacing w:line="276"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30 820,00</w:t>
            </w:r>
          </w:p>
        </w:tc>
        <w:tc>
          <w:tcPr>
            <w:tcW w:w="1701" w:type="dxa"/>
            <w:vAlign w:val="center"/>
          </w:tcPr>
          <w:p w:rsidR="00A5103D" w:rsidRPr="00A5103D" w:rsidRDefault="00A5103D" w:rsidP="00A5103D">
            <w:pPr>
              <w:jc w:val="center"/>
              <w:rPr>
                <w:rFonts w:ascii="Calibri" w:eastAsia="Times New Roman" w:hAnsi="Calibri" w:cs="Times New Roman"/>
              </w:rPr>
            </w:pPr>
            <w:r w:rsidRPr="00A5103D">
              <w:rPr>
                <w:rFonts w:ascii="Times New Roman" w:eastAsia="Times New Roman" w:hAnsi="Times New Roman" w:cs="Times New Roman"/>
                <w:color w:val="000000"/>
              </w:rPr>
              <w:t>739 680,00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49</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Въезд на парковку (Альфа)</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32/1</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10 часов в рабочие дни</w:t>
            </w:r>
          </w:p>
        </w:tc>
        <w:tc>
          <w:tcPr>
            <w:tcW w:w="1559"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17 200,00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412 800,00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c>
          <w:tcPr>
            <w:tcW w:w="567" w:type="dxa"/>
            <w:vAlign w:val="center"/>
          </w:tcPr>
          <w:p w:rsidR="00A5103D" w:rsidRPr="00A5103D" w:rsidRDefault="00A5103D" w:rsidP="00A5103D">
            <w:pPr>
              <w:jc w:val="center"/>
              <w:rPr>
                <w:rFonts w:ascii="Times New Roman" w:eastAsia="Times New Roman" w:hAnsi="Times New Roman" w:cs="Times New Roman"/>
                <w:color w:val="000000"/>
                <w:lang w:eastAsia="ru-RU"/>
              </w:rPr>
            </w:pPr>
            <w:r w:rsidRPr="00A5103D">
              <w:rPr>
                <w:rFonts w:ascii="Times New Roman" w:eastAsia="Times New Roman" w:hAnsi="Times New Roman" w:cs="Times New Roman"/>
                <w:color w:val="000000"/>
                <w:lang w:eastAsia="ru-RU"/>
              </w:rPr>
              <w:t>50</w:t>
            </w:r>
          </w:p>
        </w:tc>
        <w:tc>
          <w:tcPr>
            <w:tcW w:w="2552"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ГЦТЭТ</w:t>
            </w:r>
          </w:p>
        </w:tc>
        <w:tc>
          <w:tcPr>
            <w:tcW w:w="3685" w:type="dxa"/>
            <w:vAlign w:val="center"/>
          </w:tcPr>
          <w:p w:rsidR="00A5103D" w:rsidRPr="00A5103D" w:rsidRDefault="00A5103D" w:rsidP="00A5103D">
            <w:pPr>
              <w:spacing w:line="276" w:lineRule="auto"/>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A5103D" w:rsidRPr="00A5103D" w:rsidRDefault="00A5103D" w:rsidP="00A5103D">
            <w:pPr>
              <w:spacing w:line="276" w:lineRule="auto"/>
              <w:jc w:val="center"/>
              <w:rPr>
                <w:rFonts w:ascii="Times New Roman" w:eastAsia="Times New Roman" w:hAnsi="Times New Roman" w:cs="Times New Roman"/>
                <w:color w:val="000000"/>
                <w:sz w:val="24"/>
                <w:szCs w:val="24"/>
                <w:lang w:eastAsia="ru-RU"/>
              </w:rPr>
            </w:pPr>
            <w:r w:rsidRPr="00A5103D">
              <w:rPr>
                <w:rFonts w:ascii="Times New Roman" w:eastAsia="Times New Roman" w:hAnsi="Times New Roman" w:cs="Times New Roman"/>
                <w:color w:val="000000"/>
                <w:sz w:val="24"/>
                <w:szCs w:val="24"/>
                <w:lang w:eastAsia="ru-RU"/>
              </w:rPr>
              <w:t>8 часов в рабочие дни</w:t>
            </w:r>
          </w:p>
        </w:tc>
        <w:tc>
          <w:tcPr>
            <w:tcW w:w="1559" w:type="dxa"/>
            <w:vAlign w:val="center"/>
          </w:tcPr>
          <w:p w:rsidR="00A5103D" w:rsidRPr="00A5103D" w:rsidRDefault="00A5103D" w:rsidP="00A5103D">
            <w:pPr>
              <w:spacing w:line="360" w:lineRule="auto"/>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13 200,00</w:t>
            </w:r>
          </w:p>
        </w:tc>
        <w:tc>
          <w:tcPr>
            <w:tcW w:w="1701" w:type="dxa"/>
            <w:vAlign w:val="center"/>
          </w:tcPr>
          <w:p w:rsidR="00A5103D" w:rsidRPr="00A5103D" w:rsidRDefault="00A5103D" w:rsidP="00A5103D">
            <w:pPr>
              <w:jc w:val="center"/>
              <w:rPr>
                <w:rFonts w:ascii="Times New Roman" w:eastAsia="Times New Roman" w:hAnsi="Times New Roman" w:cs="Times New Roman"/>
                <w:color w:val="000000"/>
              </w:rPr>
            </w:pPr>
            <w:r w:rsidRPr="00A5103D">
              <w:rPr>
                <w:rFonts w:ascii="Times New Roman" w:eastAsia="Times New Roman" w:hAnsi="Times New Roman" w:cs="Times New Roman"/>
                <w:color w:val="000000"/>
              </w:rPr>
              <w:t>316 800,00</w:t>
            </w:r>
          </w:p>
        </w:tc>
        <w:tc>
          <w:tcPr>
            <w:tcW w:w="1701" w:type="dxa"/>
          </w:tcPr>
          <w:p w:rsidR="00A5103D" w:rsidRPr="00A5103D" w:rsidRDefault="00A5103D" w:rsidP="00A5103D">
            <w:pPr>
              <w:jc w:val="center"/>
              <w:rPr>
                <w:rFonts w:ascii="Times New Roman" w:eastAsia="Times New Roman" w:hAnsi="Times New Roman" w:cs="Times New Roman"/>
                <w:color w:val="000000"/>
              </w:rPr>
            </w:pPr>
          </w:p>
        </w:tc>
        <w:tc>
          <w:tcPr>
            <w:tcW w:w="1701" w:type="dxa"/>
          </w:tcPr>
          <w:p w:rsidR="00A5103D" w:rsidRPr="00A5103D" w:rsidRDefault="00A5103D" w:rsidP="00A5103D">
            <w:pPr>
              <w:jc w:val="center"/>
              <w:rPr>
                <w:rFonts w:ascii="Times New Roman" w:eastAsia="Times New Roman" w:hAnsi="Times New Roman" w:cs="Times New Roman"/>
                <w:color w:val="000000"/>
              </w:rPr>
            </w:pPr>
          </w:p>
        </w:tc>
      </w:tr>
      <w:tr w:rsidR="00A5103D" w:rsidRPr="00A5103D" w:rsidTr="00A5103D">
        <w:trPr>
          <w:trHeight w:val="416"/>
        </w:trPr>
        <w:tc>
          <w:tcPr>
            <w:tcW w:w="9214" w:type="dxa"/>
            <w:gridSpan w:val="4"/>
            <w:vAlign w:val="center"/>
          </w:tcPr>
          <w:p w:rsidR="00A5103D" w:rsidRPr="00A5103D" w:rsidRDefault="00A5103D" w:rsidP="00A5103D">
            <w:pPr>
              <w:jc w:val="right"/>
              <w:rPr>
                <w:rFonts w:ascii="Times New Roman" w:eastAsia="Times New Roman" w:hAnsi="Times New Roman" w:cs="Times New Roman"/>
                <w:b/>
                <w:sz w:val="20"/>
                <w:szCs w:val="20"/>
              </w:rPr>
            </w:pPr>
            <w:r w:rsidRPr="00A5103D">
              <w:rPr>
                <w:rFonts w:ascii="Times New Roman" w:eastAsia="Times New Roman" w:hAnsi="Times New Roman" w:cs="Times New Roman"/>
                <w:b/>
                <w:sz w:val="24"/>
                <w:szCs w:val="20"/>
              </w:rPr>
              <w:t>Итого (без НДС):</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2 727 050,00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65 449 200,00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r w:rsidR="00A5103D" w:rsidRPr="00A5103D" w:rsidTr="00A5103D">
        <w:trPr>
          <w:trHeight w:val="422"/>
        </w:trPr>
        <w:tc>
          <w:tcPr>
            <w:tcW w:w="9214" w:type="dxa"/>
            <w:gridSpan w:val="4"/>
            <w:vAlign w:val="center"/>
          </w:tcPr>
          <w:p w:rsidR="00A5103D" w:rsidRPr="00A5103D" w:rsidRDefault="00A5103D" w:rsidP="00A5103D">
            <w:pPr>
              <w:jc w:val="right"/>
              <w:rPr>
                <w:rFonts w:ascii="Calibri" w:eastAsia="Times New Roman" w:hAnsi="Calibri" w:cs="Times New Roman"/>
              </w:rPr>
            </w:pPr>
            <w:r w:rsidRPr="00A5103D">
              <w:rPr>
                <w:rFonts w:ascii="Times New Roman" w:eastAsia="Times New Roman" w:hAnsi="Times New Roman" w:cs="Times New Roman"/>
                <w:b/>
                <w:sz w:val="24"/>
                <w:szCs w:val="20"/>
              </w:rPr>
              <w:t>НДС 18%:</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490 869,00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11 780 856,00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r w:rsidR="00A5103D" w:rsidRPr="00A5103D" w:rsidTr="00A5103D">
        <w:trPr>
          <w:trHeight w:val="414"/>
        </w:trPr>
        <w:tc>
          <w:tcPr>
            <w:tcW w:w="9214" w:type="dxa"/>
            <w:gridSpan w:val="4"/>
            <w:vAlign w:val="center"/>
          </w:tcPr>
          <w:p w:rsidR="00A5103D" w:rsidRPr="00A5103D" w:rsidRDefault="00A5103D" w:rsidP="00A5103D">
            <w:pPr>
              <w:jc w:val="right"/>
              <w:rPr>
                <w:rFonts w:ascii="Calibri" w:eastAsia="Times New Roman" w:hAnsi="Calibri" w:cs="Times New Roman"/>
              </w:rPr>
            </w:pPr>
            <w:r w:rsidRPr="00A5103D">
              <w:rPr>
                <w:rFonts w:ascii="Times New Roman" w:eastAsia="Times New Roman" w:hAnsi="Times New Roman" w:cs="Times New Roman"/>
                <w:b/>
                <w:sz w:val="24"/>
                <w:szCs w:val="20"/>
              </w:rPr>
              <w:t>Итого (с НДС 18%):</w:t>
            </w:r>
          </w:p>
        </w:tc>
        <w:tc>
          <w:tcPr>
            <w:tcW w:w="1559"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3 217 919,00</w:t>
            </w:r>
          </w:p>
        </w:tc>
        <w:tc>
          <w:tcPr>
            <w:tcW w:w="1701" w:type="dxa"/>
            <w:vAlign w:val="center"/>
          </w:tcPr>
          <w:p w:rsidR="00A5103D" w:rsidRPr="00A5103D" w:rsidRDefault="00A5103D" w:rsidP="00A5103D">
            <w:pPr>
              <w:jc w:val="center"/>
              <w:rPr>
                <w:rFonts w:ascii="Times New Roman" w:eastAsia="Times New Roman" w:hAnsi="Times New Roman" w:cs="Times New Roman"/>
                <w:b/>
              </w:rPr>
            </w:pPr>
            <w:r w:rsidRPr="00A5103D">
              <w:rPr>
                <w:rFonts w:ascii="Times New Roman" w:eastAsia="Times New Roman" w:hAnsi="Times New Roman" w:cs="Times New Roman"/>
                <w:b/>
              </w:rPr>
              <w:t>77 230 056,00</w:t>
            </w:r>
          </w:p>
        </w:tc>
        <w:tc>
          <w:tcPr>
            <w:tcW w:w="1701" w:type="dxa"/>
          </w:tcPr>
          <w:p w:rsidR="00A5103D" w:rsidRPr="00A5103D" w:rsidRDefault="00A5103D" w:rsidP="00A5103D">
            <w:pPr>
              <w:jc w:val="center"/>
              <w:rPr>
                <w:rFonts w:ascii="Times New Roman" w:eastAsia="Times New Roman" w:hAnsi="Times New Roman" w:cs="Times New Roman"/>
                <w:b/>
              </w:rPr>
            </w:pPr>
          </w:p>
        </w:tc>
        <w:tc>
          <w:tcPr>
            <w:tcW w:w="1701" w:type="dxa"/>
          </w:tcPr>
          <w:p w:rsidR="00A5103D" w:rsidRPr="00A5103D" w:rsidRDefault="00A5103D" w:rsidP="00A5103D">
            <w:pPr>
              <w:jc w:val="center"/>
              <w:rPr>
                <w:rFonts w:ascii="Times New Roman" w:eastAsia="Times New Roman" w:hAnsi="Times New Roman" w:cs="Times New Roman"/>
                <w:b/>
              </w:rPr>
            </w:pPr>
          </w:p>
        </w:tc>
      </w:tr>
    </w:tbl>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rPr>
      </w:pPr>
      <w:r w:rsidRPr="00960DBE">
        <w:rPr>
          <w:rFonts w:ascii="Times New Roman" w:eastAsia="Calibri" w:hAnsi="Times New Roman" w:cs="Times New Roman"/>
          <w:b/>
          <w:i/>
          <w:color w:val="000000"/>
          <w:sz w:val="24"/>
          <w:szCs w:val="24"/>
        </w:rPr>
        <w:t xml:space="preserve">Цена договора в течение срока его действия составляет _____________руб. </w:t>
      </w:r>
      <w:r>
        <w:rPr>
          <w:rFonts w:ascii="Times New Roman" w:eastAsia="Calibri" w:hAnsi="Times New Roman" w:cs="Times New Roman"/>
          <w:b/>
          <w:i/>
          <w:color w:val="000000"/>
          <w:sz w:val="24"/>
          <w:szCs w:val="24"/>
        </w:rPr>
        <w:t>______________________________________________</w:t>
      </w:r>
      <w:r w:rsidRPr="00960DBE">
        <w:rPr>
          <w:rFonts w:ascii="Times New Roman" w:eastAsia="Calibri" w:hAnsi="Times New Roman" w:cs="Times New Roman"/>
          <w:b/>
          <w:i/>
          <w:color w:val="000000"/>
          <w:sz w:val="24"/>
          <w:szCs w:val="24"/>
        </w:rPr>
        <w:t xml:space="preserve">(с учетом НДС, </w:t>
      </w:r>
    </w:p>
    <w:p w:rsidR="00960DBE" w:rsidRP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vertAlign w:val="superscript"/>
        </w:rPr>
      </w:pPr>
      <w:r>
        <w:rPr>
          <w:rFonts w:ascii="Times New Roman" w:eastAsia="Calibri" w:hAnsi="Times New Roman" w:cs="Times New Roman"/>
          <w:b/>
          <w:i/>
          <w:color w:val="000000"/>
          <w:sz w:val="24"/>
          <w:szCs w:val="24"/>
          <w:vertAlign w:val="superscript"/>
        </w:rPr>
        <w:t xml:space="preserve">                                                                                                                                                             цифрами                                                                                 прописью</w:t>
      </w:r>
    </w:p>
    <w:p w:rsidR="00960DBE" w:rsidRPr="00960DBE" w:rsidRDefault="00960DBE" w:rsidP="00A5103D">
      <w:pPr>
        <w:autoSpaceDE w:val="0"/>
        <w:autoSpaceDN w:val="0"/>
        <w:adjustRightInd w:val="0"/>
        <w:spacing w:after="0" w:line="240" w:lineRule="auto"/>
        <w:jc w:val="both"/>
        <w:rPr>
          <w:rFonts w:ascii="Times New Roman" w:eastAsia="Calibri" w:hAnsi="Times New Roman" w:cs="Times New Roman"/>
          <w:b/>
          <w:i/>
          <w:color w:val="000000"/>
          <w:sz w:val="24"/>
          <w:szCs w:val="24"/>
        </w:rPr>
      </w:pPr>
      <w:r w:rsidRPr="00960DBE">
        <w:rPr>
          <w:rFonts w:ascii="Times New Roman" w:eastAsia="Calibri" w:hAnsi="Times New Roman" w:cs="Times New Roman"/>
          <w:b/>
          <w:i/>
          <w:color w:val="000000"/>
          <w:sz w:val="24"/>
          <w:szCs w:val="24"/>
        </w:rPr>
        <w:t>без учета НДС, НДС не облагается)</w:t>
      </w:r>
    </w:p>
    <w:p w:rsidR="00960DBE" w:rsidRDefault="00960DBE"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A5103D" w:rsidRDefault="00A5103D"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r w:rsidRPr="00A5103D">
        <w:rPr>
          <w:rFonts w:ascii="Times New Roman" w:eastAsia="Calibri" w:hAnsi="Times New Roman" w:cs="Times New Roman"/>
          <w:color w:val="000000"/>
          <w:sz w:val="24"/>
          <w:szCs w:val="24"/>
        </w:rPr>
        <w:t>Срок оказания услуг по договору: с «01» марта 2018 года по «29» февраля 2020г.</w:t>
      </w:r>
    </w:p>
    <w:p w:rsidR="007D6BEF" w:rsidRDefault="007D6BEF"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Pr="007D6BEF" w:rsidRDefault="000A42C3" w:rsidP="007D6BEF">
      <w:pPr>
        <w:keepNext/>
        <w:pBdr>
          <w:bottom w:val="single" w:sz="12" w:space="1" w:color="auto"/>
        </w:pBdr>
        <w:spacing w:after="0" w:line="240" w:lineRule="auto"/>
        <w:jc w:val="center"/>
        <w:outlineLvl w:val="3"/>
        <w:rPr>
          <w:rFonts w:ascii="Times New Roman" w:eastAsia="Times New Roman" w:hAnsi="Times New Roman" w:cs="Times New Roman"/>
          <w:b/>
          <w:i/>
          <w:sz w:val="26"/>
          <w:szCs w:val="26"/>
          <w:lang w:eastAsia="ru-RU"/>
        </w:rPr>
      </w:pPr>
      <w:r w:rsidRPr="007D6BEF">
        <w:rPr>
          <w:rFonts w:ascii="Times New Roman" w:eastAsia="MS Mincho" w:hAnsi="Times New Roman" w:cs="Times New Roman"/>
          <w:b/>
          <w:bCs/>
          <w:i/>
          <w:sz w:val="26"/>
          <w:szCs w:val="26"/>
          <w:lang w:eastAsia="x-none"/>
        </w:rPr>
        <w:t>Сведения о</w:t>
      </w:r>
      <w:r w:rsidR="007D6BEF" w:rsidRPr="007D6BEF">
        <w:rPr>
          <w:rFonts w:ascii="Times New Roman" w:eastAsia="MS Mincho" w:hAnsi="Times New Roman" w:cs="Times New Roman"/>
          <w:b/>
          <w:bCs/>
          <w:i/>
          <w:sz w:val="26"/>
          <w:szCs w:val="26"/>
          <w:lang w:eastAsia="x-none"/>
        </w:rPr>
        <w:t xml:space="preserve"> наличии </w:t>
      </w:r>
      <w:r w:rsidR="0057104D">
        <w:rPr>
          <w:rFonts w:ascii="Times New Roman" w:eastAsia="MS Mincho" w:hAnsi="Times New Roman" w:cs="Times New Roman"/>
          <w:b/>
          <w:bCs/>
          <w:i/>
          <w:sz w:val="26"/>
          <w:szCs w:val="26"/>
          <w:lang w:eastAsia="x-none"/>
        </w:rPr>
        <w:t xml:space="preserve">  </w:t>
      </w:r>
      <w:r w:rsidRPr="007D6BEF">
        <w:rPr>
          <w:rFonts w:ascii="Times New Roman" w:eastAsia="MS Mincho" w:hAnsi="Times New Roman" w:cs="Times New Roman"/>
          <w:b/>
          <w:bCs/>
          <w:i/>
          <w:sz w:val="26"/>
          <w:szCs w:val="26"/>
          <w:lang w:eastAsia="x-none"/>
        </w:rPr>
        <w:t>у участников</w:t>
      </w:r>
      <w:r w:rsidR="007D6BEF" w:rsidRPr="007D6BEF">
        <w:rPr>
          <w:rFonts w:ascii="Times New Roman" w:eastAsia="MS Mincho" w:hAnsi="Times New Roman" w:cs="Times New Roman"/>
          <w:b/>
          <w:bCs/>
          <w:i/>
          <w:sz w:val="26"/>
          <w:szCs w:val="26"/>
          <w:lang w:eastAsia="x-none"/>
        </w:rPr>
        <w:t xml:space="preserve"> закупки </w:t>
      </w:r>
      <w:r w:rsidR="007D6BEF" w:rsidRPr="007D6BEF">
        <w:rPr>
          <w:rFonts w:ascii="Times New Roman" w:eastAsia="Times New Roman" w:hAnsi="Times New Roman" w:cs="Times New Roman"/>
          <w:b/>
          <w:i/>
          <w:sz w:val="26"/>
          <w:szCs w:val="26"/>
          <w:lang w:eastAsia="ru-RU"/>
        </w:rPr>
        <w:t>необходимого уровня квалификации, материальных и технических ресурсов</w:t>
      </w:r>
    </w:p>
    <w:p w:rsidR="007D6BEF" w:rsidRPr="007D6BEF" w:rsidRDefault="007D6BEF" w:rsidP="007D6BEF">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7D6BEF">
        <w:rPr>
          <w:rFonts w:ascii="Times New Roman" w:eastAsia="Times New Roman" w:hAnsi="Times New Roman" w:cs="Times New Roman"/>
          <w:b/>
          <w:i/>
          <w:sz w:val="26"/>
          <w:szCs w:val="26"/>
          <w:lang w:eastAsia="ru-RU"/>
        </w:rPr>
        <w:t>1.</w:t>
      </w:r>
      <w:r w:rsidRPr="007D6BEF">
        <w:rPr>
          <w:rFonts w:ascii="Times New Roman" w:eastAsia="MS Mincho" w:hAnsi="Times New Roman" w:cs="Times New Roman"/>
          <w:b/>
          <w:sz w:val="24"/>
          <w:szCs w:val="24"/>
          <w:lang w:eastAsia="ru-RU"/>
        </w:rPr>
        <w:t xml:space="preserve">Опыт </w:t>
      </w:r>
      <w:r w:rsidRPr="007D6BEF">
        <w:rPr>
          <w:rFonts w:ascii="Times New Roman" w:eastAsia="Times New Roman" w:hAnsi="Times New Roman" w:cs="Times New Roman"/>
          <w:b/>
          <w:sz w:val="24"/>
          <w:szCs w:val="24"/>
          <w:lang w:eastAsia="ru-RU"/>
        </w:rPr>
        <w:t xml:space="preserve">охранной </w:t>
      </w:r>
      <w:r w:rsidR="000A42C3" w:rsidRPr="007D6BEF">
        <w:rPr>
          <w:rFonts w:ascii="Times New Roman" w:eastAsia="Times New Roman" w:hAnsi="Times New Roman" w:cs="Times New Roman"/>
          <w:b/>
          <w:sz w:val="24"/>
          <w:szCs w:val="24"/>
          <w:lang w:eastAsia="ru-RU"/>
        </w:rPr>
        <w:t>деятельности, аналогичный</w:t>
      </w:r>
      <w:r w:rsidRPr="007D6BEF">
        <w:rPr>
          <w:rFonts w:ascii="Times New Roman" w:eastAsia="Times New Roman" w:hAnsi="Times New Roman" w:cs="Times New Roman"/>
          <w:b/>
          <w:sz w:val="24"/>
          <w:szCs w:val="24"/>
          <w:lang w:eastAsia="ru-RU"/>
        </w:rPr>
        <w:t xml:space="preserve"> предмету закупки (Перечень </w:t>
      </w:r>
      <w:r w:rsidR="000A42C3" w:rsidRPr="007D6BEF">
        <w:rPr>
          <w:rFonts w:ascii="Times New Roman" w:eastAsia="Times New Roman" w:hAnsi="Times New Roman" w:cs="Times New Roman"/>
          <w:b/>
          <w:sz w:val="24"/>
          <w:szCs w:val="24"/>
          <w:lang w:eastAsia="ru-RU"/>
        </w:rPr>
        <w:t>договоров) *</w:t>
      </w:r>
    </w:p>
    <w:p w:rsidR="007D6BEF" w:rsidRPr="007D6BEF" w:rsidRDefault="007D6BEF" w:rsidP="007D6BEF">
      <w:pPr>
        <w:spacing w:after="0" w:line="240" w:lineRule="auto"/>
        <w:jc w:val="center"/>
        <w:rPr>
          <w:rFonts w:ascii="Times New Roman" w:eastAsia="MS Mincho" w:hAnsi="Times New Roman" w:cs="Times New Roman"/>
          <w:i/>
          <w:sz w:val="18"/>
          <w:szCs w:val="18"/>
          <w:lang w:eastAsia="ru-RU"/>
        </w:rPr>
      </w:pPr>
      <w:r w:rsidRPr="007D6BEF">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D6BEF" w:rsidRPr="007D6BEF" w:rsidTr="00120A92">
        <w:trPr>
          <w:trHeight w:val="1121"/>
        </w:trPr>
        <w:tc>
          <w:tcPr>
            <w:tcW w:w="426"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 п/п</w:t>
            </w:r>
          </w:p>
        </w:tc>
        <w:tc>
          <w:tcPr>
            <w:tcW w:w="993"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Реквизиты договора</w:t>
            </w:r>
          </w:p>
        </w:tc>
        <w:tc>
          <w:tcPr>
            <w:tcW w:w="3147"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7D6BEF" w:rsidRPr="007D6BEF" w:rsidRDefault="007D6BEF" w:rsidP="007D6B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 xml:space="preserve">Срок действия договора </w:t>
            </w:r>
          </w:p>
        </w:tc>
        <w:tc>
          <w:tcPr>
            <w:tcW w:w="2126" w:type="dxa"/>
          </w:tcPr>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 xml:space="preserve">Сумма договора </w:t>
            </w:r>
          </w:p>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(в руб.)</w:t>
            </w:r>
          </w:p>
        </w:tc>
        <w:tc>
          <w:tcPr>
            <w:tcW w:w="3544" w:type="dxa"/>
          </w:tcPr>
          <w:p w:rsidR="007D6BEF" w:rsidRPr="007D6BEF" w:rsidRDefault="007D6BEF" w:rsidP="007D6BEF">
            <w:pPr>
              <w:suppressAutoHyphens/>
              <w:spacing w:after="0" w:line="240" w:lineRule="auto"/>
              <w:jc w:val="center"/>
              <w:rPr>
                <w:rFonts w:ascii="Times New Roman" w:eastAsia="MS Mincho" w:hAnsi="Times New Roman" w:cs="Times New Roman"/>
                <w:sz w:val="20"/>
                <w:szCs w:val="20"/>
                <w:lang w:eastAsia="ru-RU"/>
              </w:rPr>
            </w:pPr>
            <w:r w:rsidRPr="007D6BEF">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D6BEF" w:rsidRPr="007D6BEF" w:rsidTr="00120A92">
        <w:tc>
          <w:tcPr>
            <w:tcW w:w="4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1</w:t>
            </w:r>
          </w:p>
        </w:tc>
        <w:tc>
          <w:tcPr>
            <w:tcW w:w="99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2</w:t>
            </w:r>
          </w:p>
        </w:tc>
        <w:tc>
          <w:tcPr>
            <w:tcW w:w="3147"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3</w:t>
            </w:r>
          </w:p>
        </w:tc>
        <w:tc>
          <w:tcPr>
            <w:tcW w:w="18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4</w:t>
            </w:r>
          </w:p>
        </w:tc>
        <w:tc>
          <w:tcPr>
            <w:tcW w:w="21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5</w:t>
            </w:r>
          </w:p>
        </w:tc>
        <w:tc>
          <w:tcPr>
            <w:tcW w:w="3544"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6</w:t>
            </w:r>
          </w:p>
        </w:tc>
        <w:tc>
          <w:tcPr>
            <w:tcW w:w="3543"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Cs w:val="24"/>
                <w:lang w:eastAsia="ru-RU"/>
              </w:rPr>
              <w:t>7</w:t>
            </w:r>
          </w:p>
        </w:tc>
      </w:tr>
      <w:tr w:rsidR="007D6BEF" w:rsidRPr="007D6BEF" w:rsidTr="00120A92">
        <w:tc>
          <w:tcPr>
            <w:tcW w:w="15622" w:type="dxa"/>
            <w:gridSpan w:val="7"/>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2014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15622" w:type="dxa"/>
            <w:gridSpan w:val="7"/>
          </w:tcPr>
          <w:p w:rsidR="007D6BEF" w:rsidRPr="007D6BEF" w:rsidRDefault="007D6BEF" w:rsidP="007D6BEF">
            <w:pPr>
              <w:spacing w:after="0" w:line="240" w:lineRule="auto"/>
              <w:jc w:val="center"/>
              <w:rPr>
                <w:rFonts w:ascii="Times New Roman" w:eastAsia="Times New Roman" w:hAnsi="Times New Roman" w:cs="Times New Roman"/>
                <w:b/>
                <w:sz w:val="24"/>
                <w:szCs w:val="24"/>
                <w:lang w:eastAsia="ru-RU"/>
              </w:rPr>
            </w:pPr>
            <w:r w:rsidRPr="007D6BEF">
              <w:rPr>
                <w:rFonts w:ascii="Times New Roman" w:eastAsia="Times New Roman" w:hAnsi="Times New Roman" w:cs="Times New Roman"/>
                <w:b/>
                <w:sz w:val="24"/>
                <w:szCs w:val="24"/>
                <w:lang w:eastAsia="ru-RU"/>
              </w:rPr>
              <w:t>2015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15622" w:type="dxa"/>
            <w:gridSpan w:val="7"/>
          </w:tcPr>
          <w:p w:rsidR="007D6BEF" w:rsidRPr="007D6BEF" w:rsidRDefault="007D6BEF" w:rsidP="007D6BEF">
            <w:pPr>
              <w:spacing w:after="0" w:line="240" w:lineRule="auto"/>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b/>
                <w:sz w:val="24"/>
                <w:szCs w:val="24"/>
                <w:lang w:eastAsia="ru-RU"/>
              </w:rPr>
              <w:t>2016 год</w:t>
            </w: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4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99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147"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18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2126"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4"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c>
          <w:tcPr>
            <w:tcW w:w="3543" w:type="dxa"/>
          </w:tcPr>
          <w:p w:rsidR="007D6BEF" w:rsidRPr="007D6BEF" w:rsidRDefault="007D6BEF" w:rsidP="007D6BEF">
            <w:pPr>
              <w:spacing w:after="0" w:line="240" w:lineRule="auto"/>
              <w:rPr>
                <w:rFonts w:ascii="Times New Roman" w:eastAsia="Times New Roman" w:hAnsi="Times New Roman" w:cs="Times New Roman"/>
                <w:sz w:val="24"/>
                <w:szCs w:val="24"/>
                <w:lang w:eastAsia="ru-RU"/>
              </w:rPr>
            </w:pPr>
          </w:p>
        </w:tc>
      </w:tr>
      <w:tr w:rsidR="007D6BEF" w:rsidRPr="007D6BEF" w:rsidTr="00120A92">
        <w:tc>
          <w:tcPr>
            <w:tcW w:w="6409" w:type="dxa"/>
            <w:gridSpan w:val="4"/>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ИТОГО, руб. </w:t>
            </w:r>
          </w:p>
        </w:tc>
        <w:tc>
          <w:tcPr>
            <w:tcW w:w="2126" w:type="dxa"/>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0,00</w:t>
            </w:r>
          </w:p>
        </w:tc>
        <w:tc>
          <w:tcPr>
            <w:tcW w:w="7087" w:type="dxa"/>
            <w:gridSpan w:val="2"/>
          </w:tcPr>
          <w:p w:rsidR="007D6BEF" w:rsidRPr="007D6BEF" w:rsidRDefault="007D6BEF" w:rsidP="007D6BE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7D6BEF" w:rsidRPr="007D6BEF" w:rsidRDefault="007D6BEF" w:rsidP="007D6BEF">
      <w:p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i/>
          <w:sz w:val="24"/>
          <w:szCs w:val="24"/>
          <w:lang w:eastAsia="ru-RU"/>
        </w:rPr>
      </w:pPr>
    </w:p>
    <w:p w:rsidR="007D6BEF" w:rsidRDefault="007D6BEF" w:rsidP="001D66CA">
      <w:pPr>
        <w:spacing w:after="0" w:line="240" w:lineRule="auto"/>
        <w:ind w:right="-178"/>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 xml:space="preserve">2.   </w:t>
      </w:r>
      <w:r w:rsidR="001D66CA" w:rsidRPr="001D66CA">
        <w:rPr>
          <w:rFonts w:ascii="Times New Roman" w:eastAsia="Times New Roman" w:hAnsi="Times New Roman" w:cs="Times New Roman"/>
          <w:sz w:val="24"/>
          <w:szCs w:val="24"/>
          <w:lang w:eastAsia="ru-RU"/>
        </w:rPr>
        <w:t>Наличие у участника закупки не менее 2-х экипажей мобильных групп быстрого реагирования способных одномоментно охват</w:t>
      </w:r>
      <w:r w:rsidR="001D66CA">
        <w:rPr>
          <w:rFonts w:ascii="Times New Roman" w:eastAsia="Times New Roman" w:hAnsi="Times New Roman" w:cs="Times New Roman"/>
          <w:sz w:val="24"/>
          <w:szCs w:val="24"/>
          <w:lang w:eastAsia="ru-RU"/>
        </w:rPr>
        <w:t>ить удаленные объекты по г. Уфе</w:t>
      </w:r>
      <w:r w:rsidRPr="007D6BEF">
        <w:rPr>
          <w:rFonts w:ascii="Times New Roman" w:eastAsia="Times New Roman" w:hAnsi="Times New Roman" w:cs="Times New Roman"/>
          <w:sz w:val="24"/>
          <w:szCs w:val="24"/>
          <w:lang w:eastAsia="ru-RU"/>
        </w:rPr>
        <w:t>___________________________________________________________________________________</w:t>
      </w:r>
    </w:p>
    <w:p w:rsidR="001D66CA" w:rsidRPr="007D6BEF" w:rsidRDefault="001D66CA" w:rsidP="001D66CA">
      <w:pPr>
        <w:spacing w:after="0" w:line="240" w:lineRule="auto"/>
        <w:ind w:right="-178"/>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3. Сведения о наличии у претендента закупки оперативного дежурного для координации работы дежурного наряда:</w:t>
      </w:r>
    </w:p>
    <w:p w:rsid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___________________________________________________________________________________</w:t>
      </w:r>
    </w:p>
    <w:p w:rsidR="001D66CA" w:rsidRPr="007D6BEF" w:rsidRDefault="001D66CA" w:rsidP="007D6BEF">
      <w:pPr>
        <w:spacing w:after="0" w:line="240" w:lineRule="auto"/>
        <w:rPr>
          <w:rFonts w:ascii="Times New Roman" w:eastAsia="Times New Roman" w:hAnsi="Times New Roman" w:cs="Times New Roman"/>
          <w:sz w:val="24"/>
          <w:szCs w:val="24"/>
          <w:lang w:eastAsia="ru-RU"/>
        </w:rPr>
      </w:pPr>
    </w:p>
    <w:p w:rsidR="007D6BEF" w:rsidRPr="007D6BEF" w:rsidRDefault="001D66CA" w:rsidP="007D6BEF">
      <w:pPr>
        <w:autoSpaceDE w:val="0"/>
        <w:autoSpaceDN w:val="0"/>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D6BEF" w:rsidRPr="007D6BEF">
        <w:rPr>
          <w:rFonts w:ascii="Times New Roman" w:eastAsia="Times New Roman" w:hAnsi="Times New Roman" w:cs="Times New Roman"/>
          <w:sz w:val="24"/>
          <w:szCs w:val="24"/>
          <w:lang w:eastAsia="ru-RU"/>
        </w:rPr>
        <w:t xml:space="preserve">. Сведения о наличии у претендента закупки спец. средств не менее 50 единиц (резиновые палки, наручники), форменной одежды для обеспечения сотрудников </w:t>
      </w:r>
      <w:r w:rsidRPr="007D6BEF">
        <w:rPr>
          <w:rFonts w:ascii="Times New Roman" w:eastAsia="Times New Roman" w:hAnsi="Times New Roman" w:cs="Times New Roman"/>
          <w:sz w:val="24"/>
          <w:szCs w:val="24"/>
          <w:lang w:eastAsia="ru-RU"/>
        </w:rPr>
        <w:t>охраны: _</w:t>
      </w:r>
      <w:r w:rsidR="007D6BEF" w:rsidRPr="007D6BEF">
        <w:rPr>
          <w:rFonts w:ascii="Times New Roman" w:eastAsia="Times New Roman" w:hAnsi="Times New Roman" w:cs="Times New Roman"/>
          <w:sz w:val="24"/>
          <w:szCs w:val="24"/>
          <w:lang w:eastAsia="ru-RU"/>
        </w:rPr>
        <w:t>____________________________________________________________________________</w:t>
      </w:r>
    </w:p>
    <w:p w:rsidR="007D6BEF" w:rsidRPr="007D6BEF" w:rsidRDefault="007D6BEF" w:rsidP="007D6BEF">
      <w:pPr>
        <w:autoSpaceDE w:val="0"/>
        <w:autoSpaceDN w:val="0"/>
        <w:spacing w:after="0" w:line="276" w:lineRule="auto"/>
        <w:contextualSpacing/>
        <w:jc w:val="both"/>
        <w:rPr>
          <w:rFonts w:ascii="Times New Roman" w:eastAsia="Times New Roman" w:hAnsi="Times New Roman" w:cs="Arial"/>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ind w:firstLine="360"/>
        <w:rPr>
          <w:rFonts w:ascii="Times New Roman" w:eastAsia="Times New Roman" w:hAnsi="Times New Roman" w:cs="Times New Roman"/>
          <w:i/>
          <w:sz w:val="24"/>
          <w:szCs w:val="24"/>
          <w:lang w:eastAsia="ru-RU"/>
        </w:rPr>
      </w:pPr>
      <w:r w:rsidRPr="007D6BEF">
        <w:rPr>
          <w:rFonts w:ascii="Times New Roman" w:eastAsia="Times New Roman" w:hAnsi="Times New Roman" w:cs="Times New Roman"/>
          <w:i/>
          <w:sz w:val="24"/>
          <w:szCs w:val="24"/>
          <w:lang w:eastAsia="ru-RU"/>
        </w:rPr>
        <w:t>* Претендентом должны быть приложены копии выполненных договоров и актов приемки, подтверждающие опыт исполнения договоров</w:t>
      </w:r>
      <w:r w:rsidR="001D66CA">
        <w:rPr>
          <w:rFonts w:ascii="Times New Roman" w:eastAsia="Times New Roman" w:hAnsi="Times New Roman" w:cs="Times New Roman"/>
          <w:i/>
          <w:sz w:val="24"/>
          <w:szCs w:val="24"/>
          <w:lang w:eastAsia="ru-RU"/>
        </w:rPr>
        <w:t>, с указанием суммы исполнения</w:t>
      </w:r>
      <w:r w:rsidRPr="007D6BEF">
        <w:rPr>
          <w:rFonts w:ascii="Times New Roman" w:eastAsia="Times New Roman" w:hAnsi="Times New Roman" w:cs="Times New Roman"/>
          <w:i/>
          <w:sz w:val="24"/>
          <w:szCs w:val="24"/>
          <w:lang w:eastAsia="ru-RU"/>
        </w:rPr>
        <w:t>;</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tabs>
          <w:tab w:val="left" w:pos="1575"/>
        </w:tabs>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t>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(Подпись уполномоченного представителя)</w:t>
      </w:r>
      <w:r w:rsidRPr="007D6BEF">
        <w:rPr>
          <w:rFonts w:ascii="Times New Roman" w:eastAsia="Times New Roman" w:hAnsi="Times New Roman" w:cs="Times New Roman"/>
          <w:sz w:val="20"/>
          <w:szCs w:val="20"/>
          <w:lang w:eastAsia="ru-RU"/>
        </w:rPr>
        <w:tab/>
      </w:r>
      <w:r w:rsidRPr="007D6BEF">
        <w:rPr>
          <w:rFonts w:ascii="Times New Roman" w:eastAsia="Times New Roman" w:hAnsi="Times New Roman" w:cs="Times New Roman"/>
          <w:sz w:val="20"/>
          <w:szCs w:val="20"/>
          <w:lang w:eastAsia="ru-RU"/>
        </w:rPr>
        <w:tab/>
        <w:t xml:space="preserve">                                               (Ф.И.О. и должность подписавшего)</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ИНСТРУКЦИИ ПО ЗАПОЛНЕНИЮ</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D6BEF" w:rsidRPr="007D6BEF" w:rsidRDefault="007D6BEF" w:rsidP="007D6BEF">
      <w:pPr>
        <w:spacing w:after="0" w:line="240" w:lineRule="auto"/>
        <w:jc w:val="both"/>
        <w:rPr>
          <w:rFonts w:ascii="Times New Roman" w:eastAsia="Times New Roman" w:hAnsi="Times New Roman" w:cs="Times New Roman"/>
          <w:color w:val="808080"/>
          <w:sz w:val="24"/>
          <w:szCs w:val="24"/>
          <w:lang w:eastAsia="ru-RU"/>
        </w:rPr>
      </w:pPr>
      <w:r w:rsidRPr="007D6BEF">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7D6BEF" w:rsidRDefault="007D6BEF" w:rsidP="007D6BE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3"/>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5"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6"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60DBE" w:rsidRPr="00960DBE" w:rsidRDefault="00960DBE"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960DBE" w:rsidRPr="00960DBE" w:rsidRDefault="00960DBE" w:rsidP="00960DBE">
      <w:pPr>
        <w:spacing w:after="0" w:line="276" w:lineRule="auto"/>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Техническое задание</w:t>
      </w:r>
    </w:p>
    <w:p w:rsidR="00960DBE" w:rsidRPr="00960DBE" w:rsidRDefault="00960DBE" w:rsidP="00960DBE">
      <w:pPr>
        <w:spacing w:after="0" w:line="276" w:lineRule="auto"/>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на организацию физической охраны объектов ПАО «Башинформсвязь».</w:t>
      </w:r>
    </w:p>
    <w:p w:rsidR="00960DBE" w:rsidRPr="00960DBE" w:rsidRDefault="00960DBE" w:rsidP="00960DBE">
      <w:pPr>
        <w:spacing w:after="0"/>
        <w:jc w:val="center"/>
        <w:rPr>
          <w:rFonts w:ascii="Times New Roman" w:eastAsia="Times New Roman" w:hAnsi="Times New Roman" w:cs="Times New Roman"/>
          <w:b/>
          <w:sz w:val="28"/>
          <w:szCs w:val="24"/>
        </w:rPr>
      </w:pPr>
    </w:p>
    <w:p w:rsidR="00960DBE" w:rsidRPr="00960DBE" w:rsidRDefault="00960DBE" w:rsidP="00960DBE">
      <w:pPr>
        <w:spacing w:after="0" w:line="276" w:lineRule="auto"/>
        <w:ind w:firstLine="708"/>
        <w:jc w:val="both"/>
        <w:rPr>
          <w:rFonts w:ascii="Times New Roman" w:eastAsia="Times New Roman" w:hAnsi="Times New Roman" w:cs="Times New Roman"/>
          <w:sz w:val="28"/>
          <w:szCs w:val="28"/>
        </w:rPr>
      </w:pPr>
      <w:r w:rsidRPr="00960DBE">
        <w:rPr>
          <w:rFonts w:ascii="Times New Roman" w:eastAsia="Times New Roman" w:hAnsi="Times New Roman" w:cs="Times New Roman"/>
          <w:sz w:val="28"/>
        </w:rPr>
        <w:t xml:space="preserve">В </w:t>
      </w:r>
      <w:r w:rsidRPr="00960DBE">
        <w:rPr>
          <w:rFonts w:ascii="Times New Roman" w:eastAsia="Times New Roman" w:hAnsi="Times New Roman" w:cs="Times New Roman"/>
          <w:sz w:val="28"/>
          <w:szCs w:val="28"/>
        </w:rPr>
        <w:t>соответствии с требованиями, утвержденными в постановлении Правительства РФ от 30.10.2014 №1130 «Об утверждении требовании к антитеррористической защищенности (территории), находящихся в ведении Министерства связи и массовых коммуникации РФ…» необходимо организовать физическую охрану объектов ПАО «Башинформсвязь».</w:t>
      </w:r>
    </w:p>
    <w:p w:rsidR="00960DBE" w:rsidRPr="00960DBE" w:rsidRDefault="00960DBE" w:rsidP="00960DBE">
      <w:pPr>
        <w:spacing w:after="0"/>
        <w:jc w:val="center"/>
        <w:rPr>
          <w:rFonts w:ascii="Times New Roman" w:eastAsia="Times New Roman" w:hAnsi="Times New Roman" w:cs="Times New Roman"/>
          <w:sz w:val="28"/>
          <w:szCs w:val="28"/>
        </w:rPr>
      </w:pPr>
    </w:p>
    <w:p w:rsidR="00960DBE" w:rsidRPr="00960DBE" w:rsidRDefault="00960DBE" w:rsidP="00561A54">
      <w:pPr>
        <w:numPr>
          <w:ilvl w:val="0"/>
          <w:numId w:val="9"/>
        </w:numPr>
        <w:autoSpaceDE w:val="0"/>
        <w:autoSpaceDN w:val="0"/>
        <w:spacing w:after="0" w:line="276" w:lineRule="auto"/>
        <w:contextualSpacing/>
        <w:jc w:val="center"/>
        <w:rPr>
          <w:rFonts w:ascii="Times New Roman" w:eastAsia="Times New Roman" w:hAnsi="Times New Roman" w:cs="Times New Roman"/>
          <w:b/>
          <w:spacing w:val="-4"/>
          <w:sz w:val="28"/>
          <w:szCs w:val="24"/>
        </w:rPr>
      </w:pPr>
      <w:r w:rsidRPr="00960DBE">
        <w:rPr>
          <w:rFonts w:ascii="Times New Roman" w:eastAsia="Times New Roman" w:hAnsi="Times New Roman" w:cs="Times New Roman"/>
          <w:b/>
          <w:spacing w:val="-4"/>
          <w:sz w:val="28"/>
          <w:szCs w:val="24"/>
        </w:rPr>
        <w:t xml:space="preserve">Требования, предъявляемые к охранной организации. </w:t>
      </w:r>
    </w:p>
    <w:p w:rsidR="00960DBE" w:rsidRPr="00960DBE" w:rsidRDefault="00960DBE" w:rsidP="00960DBE">
      <w:pPr>
        <w:autoSpaceDE w:val="0"/>
        <w:autoSpaceDN w:val="0"/>
        <w:spacing w:after="0" w:line="276" w:lineRule="auto"/>
        <w:ind w:firstLine="708"/>
        <w:jc w:val="center"/>
        <w:rPr>
          <w:rFonts w:ascii="Times New Roman" w:eastAsia="Times New Roman" w:hAnsi="Times New Roman" w:cs="Times New Roman"/>
          <w:b/>
          <w:sz w:val="28"/>
          <w:szCs w:val="24"/>
        </w:rPr>
      </w:pPr>
      <w:r w:rsidRPr="00960DBE">
        <w:rPr>
          <w:rFonts w:ascii="Times New Roman" w:eastAsia="Times New Roman" w:hAnsi="Times New Roman" w:cs="Times New Roman"/>
          <w:b/>
          <w:sz w:val="28"/>
          <w:szCs w:val="24"/>
        </w:rPr>
        <w:t>Охранная организация должна иметь:</w:t>
      </w:r>
    </w:p>
    <w:p w:rsidR="00960DBE" w:rsidRPr="00960DBE" w:rsidRDefault="00960DBE" w:rsidP="00960DBE">
      <w:pPr>
        <w:autoSpaceDE w:val="0"/>
        <w:autoSpaceDN w:val="0"/>
        <w:spacing w:after="0" w:line="276" w:lineRule="auto"/>
        <w:ind w:left="360"/>
        <w:jc w:val="both"/>
        <w:rPr>
          <w:rFonts w:ascii="Times New Roman" w:eastAsia="Times New Roman" w:hAnsi="Times New Roman" w:cs="Times New Roman"/>
          <w:b/>
          <w:spacing w:val="-4"/>
          <w:sz w:val="28"/>
          <w:szCs w:val="24"/>
          <w:highlight w:val="lightGray"/>
        </w:rPr>
      </w:pPr>
    </w:p>
    <w:p w:rsidR="00960DBE" w:rsidRPr="00960DBE" w:rsidRDefault="00960DBE" w:rsidP="00561A54">
      <w:pPr>
        <w:pStyle w:val="a4"/>
        <w:numPr>
          <w:ilvl w:val="1"/>
          <w:numId w:val="9"/>
        </w:numPr>
        <w:spacing w:line="276" w:lineRule="auto"/>
        <w:jc w:val="both"/>
        <w:rPr>
          <w:sz w:val="28"/>
          <w:szCs w:val="28"/>
        </w:rPr>
      </w:pPr>
      <w:r w:rsidRPr="00960DBE">
        <w:rPr>
          <w:sz w:val="28"/>
          <w:szCs w:val="28"/>
        </w:rPr>
        <w:t>Наличие у участника закупки, установленного нормами законодательства, права на осуществление охранной деятельности.</w:t>
      </w:r>
    </w:p>
    <w:p w:rsidR="00960DBE" w:rsidRPr="00960DBE" w:rsidRDefault="00960DBE" w:rsidP="00561A54">
      <w:pPr>
        <w:pStyle w:val="a4"/>
        <w:numPr>
          <w:ilvl w:val="1"/>
          <w:numId w:val="9"/>
        </w:numPr>
        <w:spacing w:line="276" w:lineRule="auto"/>
        <w:jc w:val="both"/>
        <w:rPr>
          <w:sz w:val="28"/>
          <w:szCs w:val="28"/>
        </w:rPr>
      </w:pPr>
      <w:r w:rsidRPr="00960DBE">
        <w:rPr>
          <w:sz w:val="28"/>
          <w:szCs w:val="28"/>
        </w:rPr>
        <w:t xml:space="preserve">Наличие у участника закупки не менее 2-х экипажей мобильных групп быстрого реагирования способных одномоментно охватить удаленные объекты по г. Уфе. </w:t>
      </w:r>
    </w:p>
    <w:p w:rsidR="00960DBE" w:rsidRPr="00960DBE" w:rsidRDefault="00960DBE" w:rsidP="00561A54">
      <w:pPr>
        <w:pStyle w:val="a4"/>
        <w:numPr>
          <w:ilvl w:val="1"/>
          <w:numId w:val="9"/>
        </w:numPr>
        <w:autoSpaceDE w:val="0"/>
        <w:autoSpaceDN w:val="0"/>
        <w:spacing w:line="276" w:lineRule="auto"/>
        <w:jc w:val="both"/>
        <w:rPr>
          <w:sz w:val="28"/>
        </w:rPr>
      </w:pPr>
      <w:r w:rsidRPr="00960DBE">
        <w:rPr>
          <w:sz w:val="28"/>
          <w:szCs w:val="28"/>
        </w:rPr>
        <w:t>Наличие у участника закупки оперативного дежурного для координации работы дежурного наряда.</w:t>
      </w:r>
    </w:p>
    <w:p w:rsidR="00960DBE" w:rsidRPr="00960DBE" w:rsidRDefault="00960DBE" w:rsidP="00561A54">
      <w:pPr>
        <w:pStyle w:val="a4"/>
        <w:numPr>
          <w:ilvl w:val="1"/>
          <w:numId w:val="9"/>
        </w:numPr>
        <w:autoSpaceDE w:val="0"/>
        <w:autoSpaceDN w:val="0"/>
        <w:spacing w:line="276" w:lineRule="auto"/>
        <w:jc w:val="both"/>
        <w:rPr>
          <w:sz w:val="28"/>
        </w:rPr>
      </w:pPr>
      <w:r w:rsidRPr="00960DBE">
        <w:rPr>
          <w:sz w:val="28"/>
          <w:szCs w:val="28"/>
        </w:rPr>
        <w:t>Наличие у участника закупки спец. средств не менее 50 ед.</w:t>
      </w:r>
      <w:r w:rsidRPr="00960DBE">
        <w:rPr>
          <w:sz w:val="28"/>
        </w:rPr>
        <w:t xml:space="preserve"> </w:t>
      </w:r>
      <w:r w:rsidRPr="00960DBE">
        <w:rPr>
          <w:sz w:val="28"/>
          <w:szCs w:val="28"/>
        </w:rPr>
        <w:t>(резиновые палки, наручники), форменной одежды для обеспечения сотрудников охраны</w:t>
      </w:r>
      <w:r w:rsidRPr="00960DBE">
        <w:rPr>
          <w:sz w:val="28"/>
        </w:rPr>
        <w:t>.</w:t>
      </w:r>
    </w:p>
    <w:p w:rsidR="00960DBE" w:rsidRPr="00960DBE" w:rsidRDefault="00960DBE" w:rsidP="00561A54">
      <w:pPr>
        <w:pStyle w:val="a4"/>
        <w:numPr>
          <w:ilvl w:val="1"/>
          <w:numId w:val="9"/>
        </w:numPr>
        <w:autoSpaceDE w:val="0"/>
        <w:autoSpaceDN w:val="0"/>
        <w:spacing w:line="276" w:lineRule="auto"/>
        <w:ind w:left="1070" w:hanging="361"/>
        <w:jc w:val="both"/>
        <w:rPr>
          <w:b/>
          <w:sz w:val="28"/>
        </w:rPr>
      </w:pPr>
      <w:r w:rsidRPr="00960DBE">
        <w:rPr>
          <w:sz w:val="28"/>
          <w:szCs w:val="28"/>
        </w:rPr>
        <w:t xml:space="preserve">Наличие у участника закупки </w:t>
      </w:r>
      <w:r w:rsidRPr="00960DBE">
        <w:rPr>
          <w:sz w:val="28"/>
        </w:rPr>
        <w:t xml:space="preserve">договора страхования на сумму не менее 50 млн. рублей </w:t>
      </w:r>
      <w:r>
        <w:rPr>
          <w:sz w:val="28"/>
        </w:rPr>
        <w:t xml:space="preserve">в год </w:t>
      </w:r>
      <w:r w:rsidRPr="00960DBE">
        <w:rPr>
          <w:sz w:val="28"/>
        </w:rPr>
        <w:t xml:space="preserve">ответственности охранного предприятия в случае неисполнения или не надлежащего исполнения договорных обязательств по охране объектов. </w:t>
      </w:r>
    </w:p>
    <w:p w:rsidR="00960DBE" w:rsidRPr="00960DBE" w:rsidRDefault="00960DBE" w:rsidP="00960DBE">
      <w:pPr>
        <w:spacing w:line="276" w:lineRule="auto"/>
        <w:ind w:left="1070"/>
        <w:contextualSpacing/>
        <w:rPr>
          <w:rFonts w:ascii="Times New Roman" w:eastAsia="Times New Roman" w:hAnsi="Times New Roman" w:cs="Times New Roman"/>
          <w:b/>
          <w:sz w:val="28"/>
        </w:rPr>
      </w:pPr>
    </w:p>
    <w:p w:rsidR="00960DBE" w:rsidRPr="00960DBE" w:rsidRDefault="00960DBE" w:rsidP="00561A54">
      <w:pPr>
        <w:numPr>
          <w:ilvl w:val="0"/>
          <w:numId w:val="9"/>
        </w:numPr>
        <w:spacing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Перечень объектов ПАО «Башинформсвязь», передаваемых под круглосуточную физическую охрану:</w:t>
      </w:r>
    </w:p>
    <w:tbl>
      <w:tblPr>
        <w:tblStyle w:val="81"/>
        <w:tblW w:w="9923" w:type="dxa"/>
        <w:tblInd w:w="704" w:type="dxa"/>
        <w:tblLayout w:type="fixed"/>
        <w:tblLook w:val="04A0" w:firstRow="1" w:lastRow="0" w:firstColumn="1" w:lastColumn="0" w:noHBand="0" w:noVBand="1"/>
      </w:tblPr>
      <w:tblGrid>
        <w:gridCol w:w="567"/>
        <w:gridCol w:w="2127"/>
        <w:gridCol w:w="2976"/>
        <w:gridCol w:w="4253"/>
      </w:tblGrid>
      <w:tr w:rsidR="00960DBE" w:rsidRPr="00960DBE" w:rsidTr="00960DBE">
        <w:trPr>
          <w:trHeight w:val="940"/>
        </w:trPr>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- 52, 53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Кирова, 105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-33, 35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Российская, 19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- 65, 67</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Борисоглебского,41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- 37</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Луганская, 37/2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-50, 51</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Гоголя, 59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-30, 34, 36</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Гагарина, 39/2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-38,39</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Т. Янаби, 32/1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Промбаза </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Вологодская, 150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Админ. здание</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Центральный склад</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Каспийская, 14</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Склад</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Железнодорожная, 24/2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КПП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АТС-21/25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Сако-Ванцетти, 23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АТС-6, 2</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Октябрьская, 33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АТС-3, 4</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Салават, ул. Островского, 53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Туймазы, ул. Чехова, 1б</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Белебей, ул. Ленина, 7</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20</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Белорецк, ул. Ленина, 41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Мелеуз, ул. Воровского, 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Белорецк, ул. Крупская, 160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Промбаза</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Бирск, ул. Бурновская, 10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Октябрьский, ул. Ленина, 59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Социалистическая, 85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26</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Ленина, 13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27</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МЦТЭТ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Сибай, ул. Индустриальное шоссе, 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28</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Дюртюли, ул. Ленина, 20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29</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отдыха "Связист"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Кандры-Куль, база отдыха "Связист"</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30</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Кумертау, ул. Ленина, 6/а</w:t>
            </w:r>
          </w:p>
        </w:tc>
        <w:tc>
          <w:tcPr>
            <w:tcW w:w="4253" w:type="dxa"/>
            <w:vAlign w:val="center"/>
          </w:tcPr>
          <w:p w:rsidR="00960DBE" w:rsidRPr="00960DBE" w:rsidRDefault="00960DBE" w:rsidP="00960DBE">
            <w:pPr>
              <w:jc w:val="center"/>
              <w:rPr>
                <w:rFonts w:ascii="Times New Roman" w:eastAsia="Times New Roman" w:hAnsi="Times New Roman" w:cs="Times New Roman"/>
                <w:color w:val="000000"/>
                <w:highlight w:val="yellow"/>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-72, 73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32</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32</w:t>
            </w:r>
          </w:p>
        </w:tc>
        <w:tc>
          <w:tcPr>
            <w:tcW w:w="2127"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-81</w:t>
            </w:r>
          </w:p>
        </w:tc>
        <w:tc>
          <w:tcPr>
            <w:tcW w:w="2976"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г. Уфа, ул. Правды, 17</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33</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Гафури, 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34</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 Зорге, 67/3</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r>
    </w:tbl>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960DBE" w:rsidRPr="00960DBE" w:rsidRDefault="00960DBE" w:rsidP="00561A54">
      <w:pPr>
        <w:numPr>
          <w:ilvl w:val="0"/>
          <w:numId w:val="9"/>
        </w:numPr>
        <w:spacing w:after="0"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Перечень объектов ПАО «Башинформсвязь», передаваемых под 15 часовую физическую охрану по рабочим дням и круглосуточную охрану по выходным и праздничным дням:</w:t>
      </w:r>
    </w:p>
    <w:p w:rsidR="00960DBE" w:rsidRPr="00960DBE" w:rsidRDefault="00960DBE" w:rsidP="00960DBE">
      <w:pPr>
        <w:spacing w:after="0" w:line="276" w:lineRule="auto"/>
        <w:ind w:left="1070"/>
        <w:contextualSpacing/>
        <w:rPr>
          <w:rFonts w:ascii="Times New Roman" w:eastAsia="Times New Roman" w:hAnsi="Times New Roman" w:cs="Times New Roman"/>
          <w:b/>
          <w:sz w:val="28"/>
        </w:rPr>
      </w:pPr>
    </w:p>
    <w:tbl>
      <w:tblPr>
        <w:tblStyle w:val="81"/>
        <w:tblW w:w="9923" w:type="dxa"/>
        <w:tblInd w:w="704" w:type="dxa"/>
        <w:tblLook w:val="04A0" w:firstRow="1" w:lastRow="0" w:firstColumn="1" w:lastColumn="0" w:noHBand="0" w:noVBand="1"/>
      </w:tblPr>
      <w:tblGrid>
        <w:gridCol w:w="567"/>
        <w:gridCol w:w="2127"/>
        <w:gridCol w:w="2976"/>
        <w:gridCol w:w="4253"/>
      </w:tblGrid>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-23, 82</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Ст. Халтурина, 30</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-42, 43, 60, 64</w:t>
            </w:r>
          </w:p>
        </w:tc>
        <w:tc>
          <w:tcPr>
            <w:tcW w:w="2976"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г. Уфа, ул. Победы, 21/1</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-54, 55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Рабкоров, 6/1</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ЛТЦ </w:t>
            </w:r>
          </w:p>
          <w:p w:rsidR="00960DBE" w:rsidRPr="00960DBE" w:rsidRDefault="00960DBE" w:rsidP="00960DBE">
            <w:pPr>
              <w:rPr>
                <w:rFonts w:ascii="Times New Roman" w:eastAsia="Times New Roman" w:hAnsi="Times New Roman" w:cs="Times New Roman"/>
                <w:color w:val="000000"/>
                <w:lang w:eastAsia="ru-RU"/>
              </w:rPr>
            </w:pP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Иглино, ул. Садовая, 2</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p w:rsidR="00960DBE" w:rsidRPr="00960DBE" w:rsidRDefault="00960DBE" w:rsidP="00960DBE">
            <w:pPr>
              <w:rPr>
                <w:rFonts w:ascii="Times New Roman" w:eastAsia="Times New Roman" w:hAnsi="Times New Roman" w:cs="Times New Roman"/>
                <w:color w:val="000000"/>
                <w:lang w:eastAsia="ru-RU"/>
              </w:rPr>
            </w:pP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Кирова, 48</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2127" w:type="dxa"/>
            <w:vAlign w:val="center"/>
          </w:tcPr>
          <w:p w:rsidR="00960DBE" w:rsidRPr="00960DBE" w:rsidRDefault="00960DBE" w:rsidP="00960DBE">
            <w:pPr>
              <w:ind w:right="-108"/>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цех радиофикации</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Худайбердина, 105</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АТС-41/43</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Дружбы, 29б</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АТС-26</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Гоголя, 118</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9</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Ишимбай, ул. Советская, 74</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Салават, ул. Гагарина, 5</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2127"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976"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Сибай, ул. Горького, 53а</w:t>
            </w:r>
          </w:p>
        </w:tc>
        <w:tc>
          <w:tcPr>
            <w:tcW w:w="4253"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r>
    </w:tbl>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p w:rsidR="00960DBE" w:rsidRPr="00960DBE" w:rsidRDefault="00960DBE" w:rsidP="00561A54">
      <w:pPr>
        <w:numPr>
          <w:ilvl w:val="0"/>
          <w:numId w:val="9"/>
        </w:numPr>
        <w:spacing w:after="0" w:line="276" w:lineRule="auto"/>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 xml:space="preserve">Перечень объектов ПАО «Башинформсвязь», передаваемых </w:t>
      </w:r>
    </w:p>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r w:rsidRPr="00960DBE">
        <w:rPr>
          <w:rFonts w:ascii="Times New Roman" w:eastAsia="Times New Roman" w:hAnsi="Times New Roman" w:cs="Times New Roman"/>
          <w:b/>
          <w:sz w:val="28"/>
        </w:rPr>
        <w:t>под 12, 10 и 8 часовую физическую охрану:</w:t>
      </w:r>
    </w:p>
    <w:p w:rsidR="00960DBE" w:rsidRPr="00960DBE" w:rsidRDefault="00960DBE" w:rsidP="00960DBE">
      <w:pPr>
        <w:autoSpaceDE w:val="0"/>
        <w:autoSpaceDN w:val="0"/>
        <w:spacing w:after="0" w:line="276" w:lineRule="auto"/>
        <w:ind w:left="360" w:firstLine="348"/>
        <w:contextualSpacing/>
        <w:jc w:val="center"/>
        <w:rPr>
          <w:rFonts w:ascii="Times New Roman" w:eastAsia="Times New Roman" w:hAnsi="Times New Roman" w:cs="Times New Roman"/>
          <w:b/>
          <w:sz w:val="28"/>
        </w:rPr>
      </w:pPr>
    </w:p>
    <w:tbl>
      <w:tblPr>
        <w:tblStyle w:val="81"/>
        <w:tblW w:w="9923" w:type="dxa"/>
        <w:tblInd w:w="704" w:type="dxa"/>
        <w:tblLayout w:type="fixed"/>
        <w:tblLook w:val="04A0" w:firstRow="1" w:lastRow="0" w:firstColumn="1" w:lastColumn="0" w:noHBand="0" w:noVBand="1"/>
      </w:tblPr>
      <w:tblGrid>
        <w:gridCol w:w="567"/>
        <w:gridCol w:w="2127"/>
        <w:gridCol w:w="2976"/>
        <w:gridCol w:w="4253"/>
      </w:tblGrid>
      <w:tr w:rsidR="00960DBE" w:rsidRPr="00960DBE" w:rsidTr="00960DBE">
        <w:trPr>
          <w:trHeight w:val="443"/>
        </w:trPr>
        <w:tc>
          <w:tcPr>
            <w:tcW w:w="56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127"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976" w:type="dxa"/>
            <w:vAlign w:val="center"/>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4253" w:type="dxa"/>
            <w:vAlign w:val="center"/>
          </w:tcPr>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212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976"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4253"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- 52, 53</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Кирова, 105</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-33, 35</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Российская, 19</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ночь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Пропускной пункт (шлагбаум)</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Въезд на парковку (Альфа)</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32/1</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10 часов в рабочие дни</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2127"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ГЦТЭТ</w:t>
            </w:r>
          </w:p>
        </w:tc>
        <w:tc>
          <w:tcPr>
            <w:tcW w:w="2976"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4253"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8 часов в рабочие дни</w:t>
            </w:r>
          </w:p>
        </w:tc>
      </w:tr>
    </w:tbl>
    <w:p w:rsidR="00960DBE" w:rsidRPr="00960DBE" w:rsidRDefault="00960DBE" w:rsidP="00960DBE">
      <w:pPr>
        <w:rPr>
          <w:rFonts w:ascii="Calibri" w:eastAsia="Times New Roman" w:hAnsi="Calibri" w:cs="Times New Roman"/>
          <w:sz w:val="2"/>
          <w:szCs w:val="2"/>
        </w:rPr>
      </w:pPr>
    </w:p>
    <w:p w:rsidR="000A43D0" w:rsidRPr="00960DBE" w:rsidRDefault="000A43D0" w:rsidP="000A43D0">
      <w:pPr>
        <w:autoSpaceDE w:val="0"/>
        <w:autoSpaceDN w:val="0"/>
        <w:adjustRightInd w:val="0"/>
        <w:spacing w:after="0" w:line="240" w:lineRule="auto"/>
        <w:jc w:val="both"/>
        <w:rPr>
          <w:rFonts w:ascii="Times New Roman" w:eastAsia="Calibri" w:hAnsi="Times New Roman" w:cs="Times New Roman"/>
          <w:iCs/>
          <w:color w:val="FF0000"/>
          <w:sz w:val="24"/>
          <w:szCs w:val="24"/>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960DBE" w:rsidRPr="00960DBE" w:rsidRDefault="00960DBE" w:rsidP="00960DBE">
      <w:pPr>
        <w:spacing w:line="276" w:lineRule="auto"/>
        <w:ind w:left="426"/>
        <w:jc w:val="center"/>
        <w:rPr>
          <w:rFonts w:ascii="Times New Roman" w:eastAsia="Times New Roman" w:hAnsi="Times New Roman" w:cs="Times New Roman"/>
          <w:b/>
          <w:sz w:val="36"/>
          <w:szCs w:val="24"/>
        </w:rPr>
      </w:pPr>
      <w:r w:rsidRPr="00960DBE">
        <w:rPr>
          <w:rFonts w:ascii="Times New Roman" w:eastAsia="Times New Roman" w:hAnsi="Times New Roman" w:cs="Times New Roman"/>
          <w:b/>
          <w:sz w:val="36"/>
          <w:szCs w:val="24"/>
        </w:rPr>
        <w:t>Спецификация</w:t>
      </w:r>
    </w:p>
    <w:tbl>
      <w:tblPr>
        <w:tblStyle w:val="91"/>
        <w:tblW w:w="10206" w:type="dxa"/>
        <w:tblInd w:w="421" w:type="dxa"/>
        <w:tblLayout w:type="fixed"/>
        <w:tblLook w:val="04A0" w:firstRow="1" w:lastRow="0" w:firstColumn="1" w:lastColumn="0" w:noHBand="0" w:noVBand="1"/>
      </w:tblPr>
      <w:tblGrid>
        <w:gridCol w:w="567"/>
        <w:gridCol w:w="1560"/>
        <w:gridCol w:w="2409"/>
        <w:gridCol w:w="2268"/>
        <w:gridCol w:w="1701"/>
        <w:gridCol w:w="1701"/>
      </w:tblGrid>
      <w:tr w:rsidR="00960DBE" w:rsidRPr="00960DBE" w:rsidTr="00960DBE">
        <w:trPr>
          <w:trHeight w:val="1139"/>
        </w:trPr>
        <w:tc>
          <w:tcPr>
            <w:tcW w:w="567"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 п/п</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1560"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Наименование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409" w:type="dxa"/>
            <w:vAlign w:val="bottom"/>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r w:rsidRPr="00960DBE">
              <w:rPr>
                <w:rFonts w:ascii="Times New Roman" w:eastAsia="Times New Roman" w:hAnsi="Times New Roman" w:cs="Times New Roman"/>
                <w:b/>
                <w:bCs/>
                <w:color w:val="000000"/>
                <w:sz w:val="20"/>
                <w:szCs w:val="20"/>
                <w:lang w:eastAsia="ru-RU"/>
              </w:rPr>
              <w:t>Адрес объекта</w:t>
            </w: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Times New Roman" w:eastAsia="Times New Roman" w:hAnsi="Times New Roman" w:cs="Times New Roman"/>
                <w:b/>
                <w:bCs/>
                <w:color w:val="000000"/>
                <w:sz w:val="20"/>
                <w:szCs w:val="20"/>
                <w:lang w:eastAsia="ru-RU"/>
              </w:rPr>
            </w:pPr>
          </w:p>
        </w:tc>
        <w:tc>
          <w:tcPr>
            <w:tcW w:w="2268" w:type="dxa"/>
          </w:tcPr>
          <w:p w:rsidR="00960DBE" w:rsidRPr="00960DBE" w:rsidRDefault="00960DBE" w:rsidP="00960DBE">
            <w:pPr>
              <w:jc w:val="center"/>
              <w:rPr>
                <w:rFonts w:ascii="Times New Roman" w:eastAsia="Times New Roman" w:hAnsi="Times New Roman" w:cs="Times New Roman"/>
                <w:b/>
                <w:bCs/>
                <w:color w:val="000000"/>
                <w:sz w:val="20"/>
                <w:szCs w:val="20"/>
                <w:lang w:eastAsia="ru-RU"/>
              </w:rPr>
            </w:pPr>
          </w:p>
          <w:p w:rsidR="00960DBE" w:rsidRPr="00960DBE" w:rsidRDefault="00960DBE" w:rsidP="00960DBE">
            <w:pPr>
              <w:jc w:val="center"/>
              <w:rPr>
                <w:rFonts w:ascii="Calibri" w:eastAsia="Times New Roman" w:hAnsi="Calibri" w:cs="Times New Roman"/>
                <w:sz w:val="20"/>
                <w:szCs w:val="20"/>
              </w:rPr>
            </w:pPr>
            <w:r w:rsidRPr="00960DBE">
              <w:rPr>
                <w:rFonts w:ascii="Times New Roman" w:eastAsia="Times New Roman" w:hAnsi="Times New Roman" w:cs="Times New Roman"/>
                <w:b/>
                <w:bCs/>
                <w:color w:val="000000"/>
                <w:sz w:val="20"/>
                <w:szCs w:val="20"/>
                <w:lang w:eastAsia="ru-RU"/>
              </w:rPr>
              <w:t>Время (режим) оказания услуг</w:t>
            </w:r>
          </w:p>
        </w:tc>
        <w:tc>
          <w:tcPr>
            <w:tcW w:w="1701" w:type="dxa"/>
          </w:tcPr>
          <w:p w:rsidR="00960DBE" w:rsidRDefault="00960DBE" w:rsidP="00960DB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Начальная (</w:t>
            </w:r>
            <w:r w:rsidRPr="00960DBE">
              <w:rPr>
                <w:rFonts w:ascii="Times New Roman" w:eastAsia="Times New Roman" w:hAnsi="Times New Roman" w:cs="Times New Roman"/>
                <w:b/>
                <w:sz w:val="20"/>
                <w:szCs w:val="20"/>
              </w:rPr>
              <w:t>максимальная</w:t>
            </w:r>
            <w:r>
              <w:rPr>
                <w:rFonts w:ascii="Times New Roman" w:eastAsia="Times New Roman" w:hAnsi="Times New Roman" w:cs="Times New Roman"/>
                <w:b/>
                <w:sz w:val="20"/>
                <w:szCs w:val="20"/>
              </w:rPr>
              <w:t>)</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цена охраны</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за месяц, руб.  </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(без НДС)</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Начальная (максимальная) цена охраны</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 xml:space="preserve"> за 2 года, руб.  </w:t>
            </w:r>
          </w:p>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(без НДС)</w:t>
            </w:r>
          </w:p>
        </w:tc>
      </w:tr>
      <w:tr w:rsidR="00960DBE" w:rsidRPr="00960DBE" w:rsidTr="00960DBE">
        <w:trPr>
          <w:trHeight w:val="182"/>
        </w:trPr>
        <w:tc>
          <w:tcPr>
            <w:tcW w:w="567"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1</w:t>
            </w:r>
          </w:p>
        </w:tc>
        <w:tc>
          <w:tcPr>
            <w:tcW w:w="1560"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2</w:t>
            </w:r>
          </w:p>
        </w:tc>
        <w:tc>
          <w:tcPr>
            <w:tcW w:w="2409"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3</w:t>
            </w:r>
          </w:p>
        </w:tc>
        <w:tc>
          <w:tcPr>
            <w:tcW w:w="2268"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4</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5</w:t>
            </w:r>
          </w:p>
        </w:tc>
        <w:tc>
          <w:tcPr>
            <w:tcW w:w="1701" w:type="dxa"/>
          </w:tcPr>
          <w:p w:rsidR="00960DBE" w:rsidRPr="00960DBE" w:rsidRDefault="00960DBE" w:rsidP="00960DBE">
            <w:pPr>
              <w:jc w:val="center"/>
              <w:rPr>
                <w:rFonts w:ascii="Times New Roman" w:eastAsia="Times New Roman" w:hAnsi="Times New Roman" w:cs="Times New Roman"/>
                <w:b/>
                <w:sz w:val="20"/>
                <w:szCs w:val="20"/>
              </w:rPr>
            </w:pPr>
            <w:r w:rsidRPr="00960DBE">
              <w:rPr>
                <w:rFonts w:ascii="Times New Roman" w:eastAsia="Times New Roman" w:hAnsi="Times New Roman" w:cs="Times New Roman"/>
                <w:b/>
                <w:sz w:val="20"/>
                <w:szCs w:val="20"/>
              </w:rPr>
              <w:t>6</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- 52, 53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Кирова, 105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-33, 35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Российская, 19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- 65, 67</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Борисоглебского,41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- 37</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Луганская, 37/2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-50, 51</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Гоголя, 59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-30, 34, 36</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Гагарина, 39/2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-38,39</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Т. Янаби, 32/1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Промбаза </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Вологодская, 150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Админ. здание</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30/1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Центральный склад</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Каспийская, 14</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Склад</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 Чишмы, ул. Железнодорожная, 24/2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КПП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Коммунистическая,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АТС-21/25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Сако-Ванцетти, 23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АТС-6, 2</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Октябрьская, 33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АТС-3, 4</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Островского, 53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Туймазы,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Чехова, 1б</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rPr>
          <w:trHeight w:val="675"/>
        </w:trPr>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19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Белебей,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7</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Белорецк,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41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Мелеуз,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Воровского, 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22</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Белорецк,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Крупская, 160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23</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Промбаза</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Бирск,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Бурновская, 10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24</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Октябрьский,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59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25</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Нефтекамск, ул. Социалистическая, 85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Нефтекамск,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13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МЦТЭТ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Сибай,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Индустриальное</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 шоссе, 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Дюртюли, </w:t>
            </w:r>
          </w:p>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Ленина, 20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29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база отдыха "Связист"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Кандры-Куль, база отдыха "Связист"</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30</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Кумертау, ул. Ленина, 6/а</w:t>
            </w:r>
          </w:p>
        </w:tc>
        <w:tc>
          <w:tcPr>
            <w:tcW w:w="2268" w:type="dxa"/>
            <w:vAlign w:val="center"/>
          </w:tcPr>
          <w:p w:rsidR="00960DBE" w:rsidRPr="00960DBE" w:rsidRDefault="00960DBE" w:rsidP="00960DBE">
            <w:pPr>
              <w:jc w:val="center"/>
              <w:rPr>
                <w:rFonts w:ascii="Times New Roman" w:eastAsia="Times New Roman" w:hAnsi="Times New Roman" w:cs="Times New Roman"/>
                <w:color w:val="000000"/>
                <w:highlight w:val="yellow"/>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31</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-72, 73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Ленина, 32</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32</w:t>
            </w:r>
          </w:p>
        </w:tc>
        <w:tc>
          <w:tcPr>
            <w:tcW w:w="1560"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-81</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ул. Правды, 17</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33</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Уфа, ул. Гафури, 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34</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ТЦ №2, участок УКВ</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 Зорге, 67/3</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круглосуточно</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61 650,00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1 479 600,00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35</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-23, 82</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Ст. Халтурина, 30</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36</w:t>
            </w:r>
          </w:p>
        </w:tc>
        <w:tc>
          <w:tcPr>
            <w:tcW w:w="1560" w:type="dxa"/>
            <w:vAlign w:val="center"/>
          </w:tcPr>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АТС -42, 43, 60, 64</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b/>
                <w:bCs/>
                <w:color w:val="000000"/>
                <w:lang w:eastAsia="ru-RU"/>
              </w:rPr>
            </w:pPr>
            <w:r w:rsidRPr="00960DBE">
              <w:rPr>
                <w:rFonts w:ascii="Times New Roman" w:eastAsia="Times New Roman" w:hAnsi="Times New Roman" w:cs="Times New Roman"/>
                <w:color w:val="000000"/>
                <w:lang w:eastAsia="ru-RU"/>
              </w:rPr>
              <w:t>ул. Победы, 21/1</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Cs/>
                <w:color w:val="000000"/>
                <w:lang w:eastAsia="ru-RU"/>
              </w:rPr>
            </w:pPr>
            <w:r w:rsidRPr="00960DBE">
              <w:rPr>
                <w:rFonts w:ascii="Times New Roman" w:eastAsia="Times New Roman" w:hAnsi="Times New Roman" w:cs="Times New Roman"/>
                <w:bCs/>
                <w:color w:val="000000"/>
                <w:lang w:eastAsia="ru-RU"/>
              </w:rPr>
              <w:t>37</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 -54, 55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Уфа,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Рабкоров, 6/1</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38</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ЛТЦ </w:t>
            </w:r>
          </w:p>
          <w:p w:rsidR="00960DBE" w:rsidRPr="00960DBE" w:rsidRDefault="00960DBE" w:rsidP="00960DBE">
            <w:pPr>
              <w:rPr>
                <w:rFonts w:ascii="Times New Roman" w:eastAsia="Times New Roman" w:hAnsi="Times New Roman" w:cs="Times New Roman"/>
                <w:color w:val="000000"/>
                <w:lang w:eastAsia="ru-RU"/>
              </w:rPr>
            </w:pP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 Иглино,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Садовая, 2</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bCs/>
                <w:color w:val="000000"/>
                <w:lang w:eastAsia="ru-RU"/>
              </w:rPr>
            </w:pPr>
            <w:r w:rsidRPr="00960DBE">
              <w:rPr>
                <w:rFonts w:ascii="Times New Roman" w:eastAsia="Times New Roman" w:hAnsi="Times New Roman" w:cs="Times New Roman"/>
                <w:bCs/>
                <w:color w:val="000000"/>
                <w:lang w:eastAsia="ru-RU"/>
              </w:rPr>
              <w:t>39</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p w:rsidR="00960DBE" w:rsidRPr="00960DBE" w:rsidRDefault="00960DBE" w:rsidP="00960DBE">
            <w:pPr>
              <w:rPr>
                <w:rFonts w:ascii="Times New Roman" w:eastAsia="Times New Roman" w:hAnsi="Times New Roman" w:cs="Times New Roman"/>
                <w:color w:val="000000"/>
                <w:lang w:eastAsia="ru-RU"/>
              </w:rPr>
            </w:pP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п. Чишмы,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Кирова, 48</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40</w:t>
            </w:r>
          </w:p>
        </w:tc>
        <w:tc>
          <w:tcPr>
            <w:tcW w:w="1560" w:type="dxa"/>
            <w:vAlign w:val="center"/>
          </w:tcPr>
          <w:p w:rsidR="00960DBE" w:rsidRPr="00960DBE" w:rsidRDefault="00960DBE" w:rsidP="00960DBE">
            <w:pPr>
              <w:ind w:right="-108"/>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цех радиофикации</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г. Стерлитамак, ул. Худайбердина, 105</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41</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АТС-41/43</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Дружбы, 29б</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42</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АТС-26</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Стерлитамак,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Гоголя, 118</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43</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ЛТЦ</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Ишимбай,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Советская, 74</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44</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АТС-5</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Салават,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Гагарина, 5</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45</w:t>
            </w:r>
          </w:p>
        </w:tc>
        <w:tc>
          <w:tcPr>
            <w:tcW w:w="1560"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МЦТЭТ</w:t>
            </w:r>
          </w:p>
        </w:tc>
        <w:tc>
          <w:tcPr>
            <w:tcW w:w="2409" w:type="dxa"/>
            <w:vAlign w:val="center"/>
          </w:tcPr>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 xml:space="preserve">г. Сибай, </w:t>
            </w:r>
          </w:p>
          <w:p w:rsidR="00960DBE" w:rsidRPr="00960DBE" w:rsidRDefault="00960DBE" w:rsidP="00960DBE">
            <w:pP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ул. Горького, 53а</w:t>
            </w:r>
          </w:p>
        </w:tc>
        <w:tc>
          <w:tcPr>
            <w:tcW w:w="2268"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701" w:type="dxa"/>
            <w:vAlign w:val="center"/>
          </w:tcPr>
          <w:p w:rsidR="00960DBE" w:rsidRPr="00960DBE" w:rsidRDefault="00960DBE" w:rsidP="00960DBE">
            <w:pPr>
              <w:jc w:val="center"/>
              <w:rPr>
                <w:rFonts w:ascii="Times New Roman" w:eastAsia="Times New Roman" w:hAnsi="Times New Roman" w:cs="Times New Roman"/>
              </w:rPr>
            </w:pPr>
            <w:r w:rsidRPr="00960DBE">
              <w:rPr>
                <w:rFonts w:ascii="Times New Roman" w:eastAsia="Times New Roman" w:hAnsi="Times New Roman" w:cs="Times New Roman"/>
              </w:rPr>
              <w:t>46 190,00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rPr>
              <w:t>1 108 560,00</w:t>
            </w:r>
          </w:p>
        </w:tc>
      </w:tr>
      <w:tr w:rsidR="00960DBE" w:rsidRPr="00960DBE" w:rsidTr="00960DBE">
        <w:trPr>
          <w:trHeight w:val="748"/>
        </w:trPr>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46</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- 52, 53</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ул. Кирова, 105</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47</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АТС -33, 35</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 xml:space="preserve">г. Уфа, </w:t>
            </w:r>
          </w:p>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ул. Российская, 19</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ночь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48</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Пропускной пункт (шлагбаум)</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12 часов день</w:t>
            </w:r>
          </w:p>
        </w:tc>
        <w:tc>
          <w:tcPr>
            <w:tcW w:w="1701" w:type="dxa"/>
            <w:vAlign w:val="center"/>
          </w:tcPr>
          <w:p w:rsidR="00960DBE" w:rsidRPr="00960DBE" w:rsidRDefault="00960DBE" w:rsidP="00960DBE">
            <w:pPr>
              <w:spacing w:line="276"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30 820,00</w:t>
            </w:r>
          </w:p>
        </w:tc>
        <w:tc>
          <w:tcPr>
            <w:tcW w:w="1701" w:type="dxa"/>
            <w:vAlign w:val="center"/>
          </w:tcPr>
          <w:p w:rsidR="00960DBE" w:rsidRPr="00960DBE" w:rsidRDefault="00960DBE" w:rsidP="00960DBE">
            <w:pPr>
              <w:jc w:val="center"/>
              <w:rPr>
                <w:rFonts w:ascii="Calibri" w:eastAsia="Times New Roman" w:hAnsi="Calibri" w:cs="Times New Roman"/>
              </w:rPr>
            </w:pPr>
            <w:r w:rsidRPr="00960DBE">
              <w:rPr>
                <w:rFonts w:ascii="Times New Roman" w:eastAsia="Times New Roman" w:hAnsi="Times New Roman" w:cs="Times New Roman"/>
                <w:color w:val="000000"/>
              </w:rPr>
              <w:t>739 680,00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49</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Въезд на парковку (Альфа)</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32/1</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10 часов в рабочие дни</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17 200,00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412 800,00</w:t>
            </w:r>
          </w:p>
        </w:tc>
      </w:tr>
      <w:tr w:rsidR="00960DBE" w:rsidRPr="00960DBE" w:rsidTr="00960DBE">
        <w:tc>
          <w:tcPr>
            <w:tcW w:w="567" w:type="dxa"/>
            <w:vAlign w:val="center"/>
          </w:tcPr>
          <w:p w:rsidR="00960DBE" w:rsidRPr="00960DBE" w:rsidRDefault="00960DBE" w:rsidP="00960DBE">
            <w:pPr>
              <w:jc w:val="center"/>
              <w:rPr>
                <w:rFonts w:ascii="Times New Roman" w:eastAsia="Times New Roman" w:hAnsi="Times New Roman" w:cs="Times New Roman"/>
                <w:color w:val="000000"/>
                <w:lang w:eastAsia="ru-RU"/>
              </w:rPr>
            </w:pPr>
            <w:r w:rsidRPr="00960DBE">
              <w:rPr>
                <w:rFonts w:ascii="Times New Roman" w:eastAsia="Times New Roman" w:hAnsi="Times New Roman" w:cs="Times New Roman"/>
                <w:color w:val="000000"/>
                <w:lang w:eastAsia="ru-RU"/>
              </w:rPr>
              <w:t>50</w:t>
            </w:r>
          </w:p>
        </w:tc>
        <w:tc>
          <w:tcPr>
            <w:tcW w:w="1560"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ГЦТЭТ</w:t>
            </w:r>
          </w:p>
        </w:tc>
        <w:tc>
          <w:tcPr>
            <w:tcW w:w="2409" w:type="dxa"/>
            <w:vAlign w:val="center"/>
          </w:tcPr>
          <w:p w:rsidR="00960DBE" w:rsidRPr="00960DBE" w:rsidRDefault="00960DBE" w:rsidP="00960DBE">
            <w:pPr>
              <w:spacing w:line="276" w:lineRule="auto"/>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г. Уфа, ул. Ленина, 30</w:t>
            </w:r>
          </w:p>
        </w:tc>
        <w:tc>
          <w:tcPr>
            <w:tcW w:w="2268" w:type="dxa"/>
            <w:vAlign w:val="center"/>
          </w:tcPr>
          <w:p w:rsidR="00960DBE" w:rsidRPr="00960DBE" w:rsidRDefault="00960DBE" w:rsidP="00960DBE">
            <w:pPr>
              <w:spacing w:line="276" w:lineRule="auto"/>
              <w:jc w:val="center"/>
              <w:rPr>
                <w:rFonts w:ascii="Times New Roman" w:eastAsia="Times New Roman" w:hAnsi="Times New Roman" w:cs="Times New Roman"/>
                <w:color w:val="000000"/>
                <w:sz w:val="24"/>
                <w:szCs w:val="24"/>
                <w:lang w:eastAsia="ru-RU"/>
              </w:rPr>
            </w:pPr>
            <w:r w:rsidRPr="00960DBE">
              <w:rPr>
                <w:rFonts w:ascii="Times New Roman" w:eastAsia="Times New Roman" w:hAnsi="Times New Roman" w:cs="Times New Roman"/>
                <w:color w:val="000000"/>
                <w:sz w:val="24"/>
                <w:szCs w:val="24"/>
                <w:lang w:eastAsia="ru-RU"/>
              </w:rPr>
              <w:t>8 часов в рабочие дни</w:t>
            </w:r>
          </w:p>
        </w:tc>
        <w:tc>
          <w:tcPr>
            <w:tcW w:w="1701" w:type="dxa"/>
            <w:vAlign w:val="center"/>
          </w:tcPr>
          <w:p w:rsidR="00960DBE" w:rsidRPr="00960DBE" w:rsidRDefault="00960DBE" w:rsidP="00960DBE">
            <w:pPr>
              <w:spacing w:line="360" w:lineRule="auto"/>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13 200,00</w:t>
            </w:r>
          </w:p>
        </w:tc>
        <w:tc>
          <w:tcPr>
            <w:tcW w:w="1701" w:type="dxa"/>
            <w:vAlign w:val="center"/>
          </w:tcPr>
          <w:p w:rsidR="00960DBE" w:rsidRPr="00960DBE" w:rsidRDefault="00960DBE" w:rsidP="00960DBE">
            <w:pPr>
              <w:jc w:val="center"/>
              <w:rPr>
                <w:rFonts w:ascii="Times New Roman" w:eastAsia="Times New Roman" w:hAnsi="Times New Roman" w:cs="Times New Roman"/>
                <w:color w:val="000000"/>
              </w:rPr>
            </w:pPr>
            <w:r w:rsidRPr="00960DBE">
              <w:rPr>
                <w:rFonts w:ascii="Times New Roman" w:eastAsia="Times New Roman" w:hAnsi="Times New Roman" w:cs="Times New Roman"/>
                <w:color w:val="000000"/>
              </w:rPr>
              <w:t>316 800,00</w:t>
            </w:r>
          </w:p>
        </w:tc>
      </w:tr>
      <w:tr w:rsidR="00960DBE" w:rsidRPr="00960DBE" w:rsidTr="00960DBE">
        <w:trPr>
          <w:trHeight w:val="416"/>
        </w:trPr>
        <w:tc>
          <w:tcPr>
            <w:tcW w:w="6804" w:type="dxa"/>
            <w:gridSpan w:val="4"/>
            <w:vAlign w:val="center"/>
          </w:tcPr>
          <w:p w:rsidR="00960DBE" w:rsidRPr="00960DBE" w:rsidRDefault="00960DBE" w:rsidP="00960DBE">
            <w:pPr>
              <w:jc w:val="right"/>
              <w:rPr>
                <w:rFonts w:ascii="Times New Roman" w:eastAsia="Times New Roman" w:hAnsi="Times New Roman" w:cs="Times New Roman"/>
                <w:b/>
                <w:sz w:val="20"/>
                <w:szCs w:val="20"/>
              </w:rPr>
            </w:pPr>
            <w:r w:rsidRPr="00960DBE">
              <w:rPr>
                <w:rFonts w:ascii="Times New Roman" w:eastAsia="Times New Roman" w:hAnsi="Times New Roman" w:cs="Times New Roman"/>
                <w:b/>
                <w:sz w:val="24"/>
                <w:szCs w:val="20"/>
              </w:rPr>
              <w:t>Итого (без НДС):</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2 727 050,00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65 449 200,00</w:t>
            </w:r>
          </w:p>
        </w:tc>
      </w:tr>
      <w:tr w:rsidR="00960DBE" w:rsidRPr="00960DBE" w:rsidTr="00960DBE">
        <w:trPr>
          <w:trHeight w:val="422"/>
        </w:trPr>
        <w:tc>
          <w:tcPr>
            <w:tcW w:w="6804" w:type="dxa"/>
            <w:gridSpan w:val="4"/>
            <w:vAlign w:val="center"/>
          </w:tcPr>
          <w:p w:rsidR="00960DBE" w:rsidRPr="00960DBE" w:rsidRDefault="00960DBE" w:rsidP="00960DBE">
            <w:pPr>
              <w:jc w:val="right"/>
              <w:rPr>
                <w:rFonts w:ascii="Calibri" w:eastAsia="Times New Roman" w:hAnsi="Calibri" w:cs="Times New Roman"/>
              </w:rPr>
            </w:pPr>
            <w:r w:rsidRPr="00960DBE">
              <w:rPr>
                <w:rFonts w:ascii="Times New Roman" w:eastAsia="Times New Roman" w:hAnsi="Times New Roman" w:cs="Times New Roman"/>
                <w:b/>
                <w:sz w:val="24"/>
                <w:szCs w:val="20"/>
              </w:rPr>
              <w:t>НДС 18%:</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490 869,00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11 780 856,00</w:t>
            </w:r>
          </w:p>
        </w:tc>
      </w:tr>
      <w:tr w:rsidR="00960DBE" w:rsidRPr="00960DBE" w:rsidTr="00960DBE">
        <w:trPr>
          <w:trHeight w:val="414"/>
        </w:trPr>
        <w:tc>
          <w:tcPr>
            <w:tcW w:w="6804" w:type="dxa"/>
            <w:gridSpan w:val="4"/>
            <w:vAlign w:val="center"/>
          </w:tcPr>
          <w:p w:rsidR="00960DBE" w:rsidRPr="00960DBE" w:rsidRDefault="00960DBE" w:rsidP="00960DBE">
            <w:pPr>
              <w:jc w:val="right"/>
              <w:rPr>
                <w:rFonts w:ascii="Calibri" w:eastAsia="Times New Roman" w:hAnsi="Calibri" w:cs="Times New Roman"/>
              </w:rPr>
            </w:pPr>
            <w:r w:rsidRPr="00960DBE">
              <w:rPr>
                <w:rFonts w:ascii="Times New Roman" w:eastAsia="Times New Roman" w:hAnsi="Times New Roman" w:cs="Times New Roman"/>
                <w:b/>
                <w:sz w:val="24"/>
                <w:szCs w:val="20"/>
              </w:rPr>
              <w:t>Итого (с НДС 18%):</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3 217 919,00</w:t>
            </w:r>
          </w:p>
        </w:tc>
        <w:tc>
          <w:tcPr>
            <w:tcW w:w="1701" w:type="dxa"/>
            <w:vAlign w:val="center"/>
          </w:tcPr>
          <w:p w:rsidR="00960DBE" w:rsidRPr="00960DBE" w:rsidRDefault="00960DBE" w:rsidP="00960DBE">
            <w:pPr>
              <w:jc w:val="center"/>
              <w:rPr>
                <w:rFonts w:ascii="Times New Roman" w:eastAsia="Times New Roman" w:hAnsi="Times New Roman" w:cs="Times New Roman"/>
                <w:b/>
              </w:rPr>
            </w:pPr>
            <w:r w:rsidRPr="00960DBE">
              <w:rPr>
                <w:rFonts w:ascii="Times New Roman" w:eastAsia="Times New Roman" w:hAnsi="Times New Roman" w:cs="Times New Roman"/>
                <w:b/>
              </w:rPr>
              <w:t>77 230 056,00</w:t>
            </w:r>
          </w:p>
        </w:tc>
      </w:tr>
    </w:tbl>
    <w:tbl>
      <w:tblPr>
        <w:tblW w:w="8972" w:type="dxa"/>
        <w:tblLayout w:type="fixed"/>
        <w:tblLook w:val="0000" w:firstRow="0" w:lastRow="0" w:firstColumn="0" w:lastColumn="0" w:noHBand="0" w:noVBand="0"/>
      </w:tblPr>
      <w:tblGrid>
        <w:gridCol w:w="8972"/>
      </w:tblGrid>
      <w:tr w:rsidR="00960DBE" w:rsidRPr="00960DBE" w:rsidTr="00120A92">
        <w:trPr>
          <w:trHeight w:val="986"/>
        </w:trPr>
        <w:tc>
          <w:tcPr>
            <w:tcW w:w="8972" w:type="dxa"/>
            <w:shd w:val="clear" w:color="auto" w:fill="auto"/>
          </w:tcPr>
          <w:p w:rsidR="00960DBE" w:rsidRPr="00960DBE" w:rsidRDefault="00960DBE" w:rsidP="00960DBE">
            <w:pPr>
              <w:spacing w:after="0" w:line="240" w:lineRule="auto"/>
              <w:rPr>
                <w:rFonts w:ascii="Times New Roman" w:eastAsia="Times New Roman" w:hAnsi="Times New Roman" w:cs="Times New Roman"/>
                <w:sz w:val="20"/>
                <w:szCs w:val="20"/>
                <w:lang w:eastAsia="ru-RU"/>
              </w:rPr>
            </w:pPr>
          </w:p>
        </w:tc>
      </w:tr>
    </w:tbl>
    <w:p w:rsidR="004B3CB2" w:rsidRDefault="004B3CB2" w:rsidP="000A43D0">
      <w:pPr>
        <w:rPr>
          <w:b/>
        </w:rPr>
        <w:sectPr w:rsidR="004B3CB2" w:rsidSect="00960DBE">
          <w:pgSz w:w="11906" w:h="16838"/>
          <w:pgMar w:top="851" w:right="709" w:bottom="709" w:left="510" w:header="0" w:footer="0" w:gutter="0"/>
          <w:cols w:space="708"/>
          <w:docGrid w:linePitch="360"/>
        </w:sectPr>
      </w:pPr>
    </w:p>
    <w:p w:rsidR="00240B0C"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p>
    <w:p w:rsidR="00561A54" w:rsidRPr="00561A54" w:rsidRDefault="00561A54" w:rsidP="00561A54">
      <w:pPr>
        <w:widowControl w:val="0"/>
        <w:tabs>
          <w:tab w:val="left" w:pos="851"/>
        </w:tabs>
        <w:suppressAutoHyphens/>
        <w:autoSpaceDE w:val="0"/>
        <w:spacing w:after="0" w:line="1" w:lineRule="exact"/>
        <w:jc w:val="both"/>
        <w:rPr>
          <w:rFonts w:ascii="Times New Roman" w:eastAsia="Times New Roman" w:hAnsi="Times New Roman" w:cs="Times New Roman"/>
          <w:sz w:val="28"/>
          <w:szCs w:val="28"/>
          <w:lang w:eastAsia="ar-SA"/>
        </w:rPr>
      </w:pPr>
    </w:p>
    <w:p w:rsidR="00561A54" w:rsidRPr="00561A54" w:rsidRDefault="00561A54" w:rsidP="00561A54">
      <w:pPr>
        <w:widowControl w:val="0"/>
        <w:shd w:val="clear" w:color="auto" w:fill="FFFFFF"/>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ДОГОВОР № _______</w:t>
      </w:r>
    </w:p>
    <w:p w:rsidR="00561A54" w:rsidRPr="00561A54" w:rsidRDefault="00561A54" w:rsidP="00561A54">
      <w:pPr>
        <w:widowControl w:val="0"/>
        <w:shd w:val="clear" w:color="auto" w:fill="FFFFFF"/>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на оказание охранных услуг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г. Уфа                                                                                                « ___ »  ________201_ года</w:t>
      </w:r>
    </w:p>
    <w:p w:rsidR="00561A54" w:rsidRPr="00561A54" w:rsidRDefault="00561A54" w:rsidP="00561A54">
      <w:pPr>
        <w:widowControl w:val="0"/>
        <w:suppressAutoHyphens/>
        <w:autoSpaceDE w:val="0"/>
        <w:spacing w:after="0" w:line="240" w:lineRule="auto"/>
        <w:ind w:left="14" w:right="4" w:firstLine="724"/>
        <w:jc w:val="both"/>
        <w:rPr>
          <w:rFonts w:ascii="Times New Roman" w:eastAsia="Arial" w:hAnsi="Times New Roman" w:cs="Times New Roman"/>
          <w:sz w:val="24"/>
          <w:szCs w:val="24"/>
          <w:lang w:eastAsia="ar-SA"/>
        </w:rPr>
      </w:pPr>
      <w:r w:rsidRPr="00561A54">
        <w:rPr>
          <w:rFonts w:ascii="Times New Roman" w:eastAsia="Arial" w:hAnsi="Times New Roman" w:cs="Times New Roman"/>
          <w:spacing w:val="-2"/>
          <w:sz w:val="24"/>
          <w:szCs w:val="24"/>
          <w:lang w:eastAsia="ar-SA"/>
        </w:rPr>
        <w:t>___________________________________________________________________________________________________________________________________________________________________________</w:t>
      </w:r>
      <w:r w:rsidRPr="00561A54">
        <w:rPr>
          <w:rFonts w:ascii="Times New Roman" w:eastAsia="Arial" w:hAnsi="Times New Roman" w:cs="Times New Roman"/>
          <w:color w:val="000000"/>
          <w:sz w:val="24"/>
          <w:szCs w:val="24"/>
          <w:lang w:eastAsia="ar-SA"/>
        </w:rPr>
        <w:t>, именуемое в дальнейшем «</w:t>
      </w:r>
      <w:r w:rsidRPr="00561A54">
        <w:rPr>
          <w:rFonts w:ascii="Times New Roman" w:eastAsia="Arial" w:hAnsi="Times New Roman" w:cs="Times New Roman"/>
          <w:b/>
          <w:color w:val="000000"/>
          <w:sz w:val="24"/>
          <w:szCs w:val="24"/>
          <w:lang w:eastAsia="ar-SA"/>
        </w:rPr>
        <w:t>Исполнитель</w:t>
      </w:r>
      <w:r w:rsidRPr="00561A54">
        <w:rPr>
          <w:rFonts w:ascii="Times New Roman" w:eastAsia="Arial" w:hAnsi="Times New Roman" w:cs="Times New Roman"/>
          <w:color w:val="000000"/>
          <w:sz w:val="24"/>
          <w:szCs w:val="24"/>
          <w:lang w:eastAsia="ar-SA"/>
        </w:rPr>
        <w:t xml:space="preserve">», </w:t>
      </w:r>
      <w:r w:rsidRPr="00561A54">
        <w:rPr>
          <w:rFonts w:ascii="Times New Roman" w:eastAsia="Arial" w:hAnsi="Times New Roman" w:cs="Times New Roman"/>
          <w:sz w:val="24"/>
          <w:szCs w:val="24"/>
          <w:lang w:eastAsia="ar-SA"/>
        </w:rPr>
        <w:t>в лице___________________________________________________________________</w:t>
      </w:r>
    </w:p>
    <w:p w:rsidR="00561A54" w:rsidRPr="00561A54" w:rsidRDefault="00561A54" w:rsidP="00561A54">
      <w:pPr>
        <w:widowControl w:val="0"/>
        <w:suppressAutoHyphens/>
        <w:autoSpaceDE w:val="0"/>
        <w:spacing w:after="0" w:line="240" w:lineRule="auto"/>
        <w:ind w:firstLine="360"/>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с одной стороны</w:t>
      </w:r>
      <w:r w:rsidRPr="00561A54">
        <w:rPr>
          <w:rFonts w:ascii="Times New Roman" w:eastAsia="Times New Roman" w:hAnsi="Times New Roman" w:cs="Times New Roman"/>
          <w:color w:val="000000"/>
          <w:sz w:val="24"/>
          <w:szCs w:val="24"/>
          <w:lang w:eastAsia="ar-SA"/>
        </w:rPr>
        <w:t>, и</w:t>
      </w:r>
      <w:r w:rsidRPr="00561A54">
        <w:rPr>
          <w:rFonts w:ascii="Times New Roman" w:eastAsia="Times New Roman" w:hAnsi="Times New Roman" w:cs="Times New Roman"/>
          <w:sz w:val="24"/>
          <w:szCs w:val="24"/>
          <w:lang w:eastAsia="ar-SA"/>
        </w:rPr>
        <w:t xml:space="preserve"> Публичное акционерное общество «Башинформсвязь» (ПАО «Башинформсвязь»), в лице генерального директора Долгоаршинных Марата Гайнулловича, действующего на основании Устава, именуемое в дальнейшем «Заказчик», с другой стороны, при одновременном упоминании «Стороны», заключили настоящий Договор о нижеследующем:</w:t>
      </w: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ПРЕДМЕТ ДОГОВОРА</w:t>
      </w:r>
    </w:p>
    <w:p w:rsidR="00561A54" w:rsidRPr="00561A54" w:rsidRDefault="00561A54" w:rsidP="00561A54">
      <w:pPr>
        <w:widowControl w:val="0"/>
        <w:numPr>
          <w:ilvl w:val="1"/>
          <w:numId w:val="20"/>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b/>
          <w:bCs/>
          <w:color w:val="000000"/>
          <w:spacing w:val="4"/>
          <w:sz w:val="24"/>
          <w:szCs w:val="24"/>
          <w:lang w:eastAsia="ar-SA"/>
        </w:rPr>
        <w:t xml:space="preserve">Заказчик </w:t>
      </w:r>
      <w:r w:rsidRPr="00561A54">
        <w:rPr>
          <w:rFonts w:ascii="Times New Roman" w:eastAsia="Times New Roman" w:hAnsi="Times New Roman" w:cs="Times New Roman"/>
          <w:color w:val="000000"/>
          <w:spacing w:val="4"/>
          <w:sz w:val="24"/>
          <w:szCs w:val="24"/>
          <w:lang w:eastAsia="ar-SA"/>
        </w:rPr>
        <w:t xml:space="preserve">поручает, а </w:t>
      </w:r>
      <w:r w:rsidRPr="00561A54">
        <w:rPr>
          <w:rFonts w:ascii="Times New Roman" w:eastAsia="Times New Roman" w:hAnsi="Times New Roman" w:cs="Times New Roman"/>
          <w:b/>
          <w:bCs/>
          <w:color w:val="000000"/>
          <w:spacing w:val="4"/>
          <w:sz w:val="24"/>
          <w:szCs w:val="24"/>
          <w:lang w:eastAsia="ar-SA"/>
        </w:rPr>
        <w:t xml:space="preserve">Исполнитель </w:t>
      </w:r>
      <w:r w:rsidRPr="00561A54">
        <w:rPr>
          <w:rFonts w:ascii="Times New Roman" w:eastAsia="Times New Roman" w:hAnsi="Times New Roman" w:cs="Times New Roman"/>
          <w:color w:val="000000"/>
          <w:spacing w:val="4"/>
          <w:sz w:val="24"/>
          <w:szCs w:val="24"/>
          <w:lang w:eastAsia="ar-SA"/>
        </w:rPr>
        <w:t xml:space="preserve">принимает на себя обязательства </w:t>
      </w:r>
      <w:r w:rsidRPr="00561A54">
        <w:rPr>
          <w:rFonts w:ascii="Times New Roman" w:eastAsia="Times New Roman" w:hAnsi="Times New Roman" w:cs="Times New Roman"/>
          <w:color w:val="000000"/>
          <w:sz w:val="24"/>
          <w:szCs w:val="24"/>
          <w:lang w:eastAsia="ar-SA"/>
        </w:rPr>
        <w:t>собственными силами и средствами, путем размещения постов охраны осуществлять:</w:t>
      </w:r>
      <w:r w:rsidRPr="00561A54">
        <w:rPr>
          <w:rFonts w:ascii="Times New Roman" w:eastAsia="Times New Roman" w:hAnsi="Times New Roman" w:cs="Times New Roman"/>
          <w:color w:val="000000"/>
          <w:sz w:val="24"/>
          <w:szCs w:val="24"/>
          <w:lang w:eastAsia="ar-SA"/>
        </w:rPr>
        <w:tab/>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физическую охрану и контрольно-пропускной режим на объектах </w:t>
      </w:r>
      <w:r w:rsidRPr="00561A54">
        <w:rPr>
          <w:rFonts w:ascii="Times New Roman" w:eastAsia="Times New Roman" w:hAnsi="Times New Roman" w:cs="Times New Roman"/>
          <w:b/>
          <w:bCs/>
          <w:color w:val="000000"/>
          <w:sz w:val="24"/>
          <w:szCs w:val="24"/>
          <w:lang w:eastAsia="ar-SA"/>
        </w:rPr>
        <w:t xml:space="preserve">Заказчика, </w:t>
      </w:r>
      <w:r w:rsidRPr="00561A54">
        <w:rPr>
          <w:rFonts w:ascii="Times New Roman" w:eastAsia="Times New Roman" w:hAnsi="Times New Roman" w:cs="Times New Roman"/>
          <w:color w:val="000000"/>
          <w:sz w:val="24"/>
          <w:szCs w:val="24"/>
          <w:lang w:eastAsia="ar-SA"/>
        </w:rPr>
        <w:t xml:space="preserve">расположенных на </w:t>
      </w:r>
      <w:r w:rsidRPr="00561A54">
        <w:rPr>
          <w:rFonts w:ascii="Times New Roman" w:eastAsia="Times New Roman" w:hAnsi="Times New Roman" w:cs="Times New Roman"/>
          <w:color w:val="000000"/>
          <w:spacing w:val="-1"/>
          <w:sz w:val="24"/>
          <w:szCs w:val="24"/>
          <w:lang w:eastAsia="ar-SA"/>
        </w:rPr>
        <w:t xml:space="preserve">территории Республики Башкортостан, согласно перечню, установленному Приложением </w:t>
      </w:r>
      <w:r w:rsidRPr="00561A54">
        <w:rPr>
          <w:rFonts w:ascii="Times New Roman" w:eastAsia="Times New Roman" w:hAnsi="Times New Roman" w:cs="Times New Roman"/>
          <w:color w:val="000000"/>
          <w:sz w:val="24"/>
          <w:szCs w:val="24"/>
          <w:lang w:eastAsia="ar-SA"/>
        </w:rPr>
        <w:t>№ 1, являющемуся неотъемлемой частью настоящего Договора;</w:t>
      </w:r>
      <w:r w:rsidRPr="00561A54">
        <w:rPr>
          <w:rFonts w:ascii="Times New Roman" w:eastAsia="Times New Roman" w:hAnsi="Times New Roman" w:cs="Times New Roman"/>
          <w:color w:val="000000"/>
          <w:sz w:val="24"/>
          <w:szCs w:val="24"/>
          <w:lang w:eastAsia="ar-SA"/>
        </w:rPr>
        <w:tab/>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3"/>
          <w:sz w:val="24"/>
          <w:szCs w:val="24"/>
          <w:lang w:eastAsia="ar-SA"/>
        </w:rPr>
        <w:t xml:space="preserve">Организация охраны осуществляется на основании действующих нормативных актов, </w:t>
      </w:r>
      <w:r w:rsidRPr="00561A54">
        <w:rPr>
          <w:rFonts w:ascii="Times New Roman" w:eastAsia="Times New Roman" w:hAnsi="Times New Roman" w:cs="Times New Roman"/>
          <w:color w:val="000000"/>
          <w:spacing w:val="-1"/>
          <w:sz w:val="24"/>
          <w:szCs w:val="24"/>
          <w:lang w:eastAsia="ar-SA"/>
        </w:rPr>
        <w:t xml:space="preserve">а также локальных документов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 xml:space="preserve">и </w:t>
      </w:r>
      <w:r w:rsidRPr="00561A54">
        <w:rPr>
          <w:rFonts w:ascii="Times New Roman" w:eastAsia="Times New Roman" w:hAnsi="Times New Roman" w:cs="Times New Roman"/>
          <w:b/>
          <w:bCs/>
          <w:color w:val="000000"/>
          <w:spacing w:val="-1"/>
          <w:sz w:val="24"/>
          <w:szCs w:val="24"/>
          <w:lang w:eastAsia="ar-SA"/>
        </w:rPr>
        <w:t xml:space="preserve">Исполнителя. </w:t>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 xml:space="preserve"> </w:t>
      </w:r>
      <w:r w:rsidRPr="00561A54">
        <w:rPr>
          <w:rFonts w:ascii="Times New Roman" w:eastAsia="Times New Roman" w:hAnsi="Times New Roman" w:cs="Times New Roman"/>
          <w:bCs/>
          <w:color w:val="000000"/>
          <w:spacing w:val="-1"/>
          <w:sz w:val="24"/>
          <w:szCs w:val="24"/>
          <w:lang w:eastAsia="ar-SA"/>
        </w:rPr>
        <w:t xml:space="preserve">Обеспечение охраны и контрольно – пропускного режима осуществляется сотрудниками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bCs/>
          <w:color w:val="000000"/>
          <w:spacing w:val="-1"/>
          <w:sz w:val="24"/>
          <w:szCs w:val="24"/>
          <w:lang w:eastAsia="ar-SA"/>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561A54" w:rsidRPr="00561A54" w:rsidRDefault="00561A54" w:rsidP="00561A54">
      <w:pPr>
        <w:widowControl w:val="0"/>
        <w:numPr>
          <w:ilvl w:val="1"/>
          <w:numId w:val="20"/>
        </w:numPr>
        <w:shd w:val="clear" w:color="auto" w:fill="FFFFFF"/>
        <w:suppressAutoHyphens/>
        <w:autoSpaceDE w:val="0"/>
        <w:spacing w:after="0" w:line="240" w:lineRule="auto"/>
        <w:ind w:left="0" w:firstLine="0"/>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  Для организации охраны и контрольно-пропускного режима на охраняемых объектах </w:t>
      </w:r>
      <w:r w:rsidRPr="00561A54">
        <w:rPr>
          <w:rFonts w:ascii="Times New Roman" w:eastAsia="Times New Roman" w:hAnsi="Times New Roman" w:cs="Times New Roman"/>
          <w:color w:val="000000"/>
          <w:spacing w:val="1"/>
          <w:sz w:val="24"/>
          <w:szCs w:val="24"/>
          <w:lang w:eastAsia="ar-SA"/>
        </w:rPr>
        <w:t xml:space="preserve">представители сторон в месячный срок после подписания договора согласуют </w:t>
      </w:r>
      <w:r w:rsidRPr="00561A54">
        <w:rPr>
          <w:rFonts w:ascii="Times New Roman" w:eastAsia="Times New Roman" w:hAnsi="Times New Roman" w:cs="Times New Roman"/>
          <w:color w:val="000000"/>
          <w:spacing w:val="-2"/>
          <w:sz w:val="24"/>
          <w:szCs w:val="24"/>
          <w:lang w:eastAsia="ar-SA"/>
        </w:rPr>
        <w:t>и утверждают следующие документы:</w:t>
      </w:r>
    </w:p>
    <w:p w:rsidR="00561A54" w:rsidRPr="00561A54" w:rsidRDefault="00561A54" w:rsidP="00561A54">
      <w:pPr>
        <w:widowControl w:val="0"/>
        <w:numPr>
          <w:ilvl w:val="0"/>
          <w:numId w:val="19"/>
        </w:numPr>
        <w:shd w:val="clear" w:color="auto" w:fill="FFFFFF"/>
        <w:tabs>
          <w:tab w:val="left" w:pos="993"/>
        </w:tabs>
        <w:suppressAutoHyphens/>
        <w:autoSpaceDE w:val="0"/>
        <w:spacing w:after="0" w:line="240" w:lineRule="auto"/>
        <w:ind w:left="993" w:hanging="284"/>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3"/>
          <w:sz w:val="24"/>
          <w:szCs w:val="24"/>
          <w:lang w:eastAsia="ar-SA"/>
        </w:rPr>
        <w:t>акт приема объекта под физическую охрану по форме Приложения №2 к настоящему Договору;</w:t>
      </w:r>
    </w:p>
    <w:p w:rsidR="00561A54" w:rsidRPr="00561A54" w:rsidRDefault="00561A54" w:rsidP="00561A54">
      <w:pPr>
        <w:widowControl w:val="0"/>
        <w:numPr>
          <w:ilvl w:val="0"/>
          <w:numId w:val="19"/>
        </w:numPr>
        <w:shd w:val="clear" w:color="auto" w:fill="FFFFFF"/>
        <w:tabs>
          <w:tab w:val="left" w:pos="993"/>
        </w:tabs>
        <w:suppressAutoHyphens/>
        <w:autoSpaceDE w:val="0"/>
        <w:spacing w:after="0" w:line="240" w:lineRule="auto"/>
        <w:ind w:left="993" w:hanging="28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инструкция по организации охраны, пропускному и внутриобъектовому режиму (включая приложения); </w:t>
      </w:r>
    </w:p>
    <w:p w:rsidR="00561A54" w:rsidRPr="00561A54" w:rsidRDefault="00561A54" w:rsidP="00561A54">
      <w:pPr>
        <w:widowControl w:val="0"/>
        <w:numPr>
          <w:ilvl w:val="1"/>
          <w:numId w:val="22"/>
        </w:numPr>
        <w:shd w:val="clear" w:color="auto" w:fill="FFFFFF"/>
        <w:tabs>
          <w:tab w:val="left" w:pos="993"/>
        </w:tabs>
        <w:suppressAutoHyphens/>
        <w:autoSpaceDE w:val="0"/>
        <w:spacing w:after="0" w:line="240" w:lineRule="auto"/>
        <w:ind w:left="0" w:firstLine="0"/>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2"/>
          <w:sz w:val="24"/>
          <w:szCs w:val="24"/>
          <w:lang w:eastAsia="ar-SA"/>
        </w:rPr>
        <w:t>Срок оказания услуг: с «01» марта 2018 года по «29» февраля 2020г.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ПРАВА СТОРОН</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5"/>
          <w:sz w:val="24"/>
          <w:szCs w:val="24"/>
          <w:lang w:eastAsia="ar-SA"/>
        </w:rPr>
      </w:pPr>
      <w:r w:rsidRPr="00561A54">
        <w:rPr>
          <w:rFonts w:ascii="Times New Roman" w:eastAsia="Times New Roman" w:hAnsi="Times New Roman" w:cs="Times New Roman"/>
          <w:b/>
          <w:bCs/>
          <w:color w:val="000000"/>
          <w:spacing w:val="13"/>
          <w:sz w:val="24"/>
          <w:szCs w:val="24"/>
          <w:lang w:eastAsia="ar-SA"/>
        </w:rPr>
        <w:t xml:space="preserve">2.1. </w:t>
      </w:r>
      <w:r w:rsidRPr="00561A54">
        <w:rPr>
          <w:rFonts w:ascii="Times New Roman" w:eastAsia="Times New Roman" w:hAnsi="Times New Roman" w:cs="Times New Roman"/>
          <w:b/>
          <w:bCs/>
          <w:color w:val="000000"/>
          <w:spacing w:val="-5"/>
          <w:sz w:val="24"/>
          <w:szCs w:val="24"/>
          <w:lang w:eastAsia="ar-SA"/>
        </w:rPr>
        <w:t>Исполнитель имеет право:</w:t>
      </w:r>
    </w:p>
    <w:p w:rsidR="00561A54" w:rsidRPr="00561A54" w:rsidRDefault="00561A54" w:rsidP="00561A54">
      <w:pPr>
        <w:widowControl w:val="0"/>
        <w:numPr>
          <w:ilvl w:val="0"/>
          <w:numId w:val="15"/>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Производить замену личного состава охранников, </w:t>
      </w:r>
      <w:r w:rsidRPr="00561A54">
        <w:rPr>
          <w:rFonts w:ascii="Times New Roman" w:eastAsia="Times New Roman" w:hAnsi="Times New Roman" w:cs="Times New Roman"/>
          <w:color w:val="000000"/>
          <w:spacing w:val="-1"/>
          <w:sz w:val="24"/>
          <w:szCs w:val="24"/>
          <w:lang w:eastAsia="ar-SA"/>
        </w:rPr>
        <w:t>задействованных на охраняемом объекте в случае невозможности несения службы по состоянию здоровья;</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color w:val="000000"/>
          <w:spacing w:val="-2"/>
          <w:sz w:val="24"/>
          <w:szCs w:val="24"/>
          <w:lang w:eastAsia="ar-SA"/>
        </w:rPr>
        <w:t>2.2.</w:t>
      </w:r>
      <w:r w:rsidRPr="00561A54">
        <w:rPr>
          <w:rFonts w:ascii="Times New Roman" w:eastAsia="Times New Roman" w:hAnsi="Times New Roman" w:cs="Times New Roman"/>
          <w:b/>
          <w:bCs/>
          <w:color w:val="000000"/>
          <w:spacing w:val="-2"/>
          <w:sz w:val="24"/>
          <w:szCs w:val="24"/>
          <w:lang w:eastAsia="ar-SA"/>
        </w:rPr>
        <w:t xml:space="preserve"> Заказчик имеет право:</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bCs/>
          <w:color w:val="000000"/>
          <w:spacing w:val="-2"/>
          <w:sz w:val="24"/>
          <w:szCs w:val="24"/>
          <w:lang w:eastAsia="ar-SA"/>
        </w:rPr>
        <w:t xml:space="preserve">2.2.1. </w:t>
      </w:r>
      <w:r w:rsidRPr="00561A54">
        <w:rPr>
          <w:rFonts w:ascii="Times New Roman" w:eastAsia="Times New Roman" w:hAnsi="Times New Roman" w:cs="Times New Roman"/>
          <w:color w:val="000000"/>
          <w:spacing w:val="-1"/>
          <w:sz w:val="24"/>
          <w:szCs w:val="24"/>
          <w:lang w:eastAsia="ar-SA"/>
        </w:rPr>
        <w:t xml:space="preserve">В любое время проверять ход и качество оказываемых </w:t>
      </w:r>
      <w:r w:rsidRPr="00561A54">
        <w:rPr>
          <w:rFonts w:ascii="Times New Roman" w:eastAsia="Times New Roman" w:hAnsi="Times New Roman" w:cs="Times New Roman"/>
          <w:b/>
          <w:bCs/>
          <w:color w:val="000000"/>
          <w:spacing w:val="-1"/>
          <w:sz w:val="24"/>
          <w:szCs w:val="24"/>
          <w:lang w:eastAsia="ar-SA"/>
        </w:rPr>
        <w:t xml:space="preserve">Исполнителем </w:t>
      </w:r>
      <w:r w:rsidRPr="00561A54">
        <w:rPr>
          <w:rFonts w:ascii="Times New Roman" w:eastAsia="Times New Roman" w:hAnsi="Times New Roman" w:cs="Times New Roman"/>
          <w:color w:val="000000"/>
          <w:spacing w:val="-1"/>
          <w:sz w:val="24"/>
          <w:szCs w:val="24"/>
          <w:lang w:eastAsia="ar-SA"/>
        </w:rPr>
        <w:t xml:space="preserve">услуг. По результатам проверки делать замечания и давать предложения по повышению качества оказываемых </w:t>
      </w:r>
      <w:r w:rsidRPr="00561A54">
        <w:rPr>
          <w:rFonts w:ascii="Times New Roman" w:eastAsia="Times New Roman" w:hAnsi="Times New Roman" w:cs="Times New Roman"/>
          <w:b/>
          <w:bCs/>
          <w:color w:val="000000"/>
          <w:spacing w:val="-1"/>
          <w:sz w:val="24"/>
          <w:szCs w:val="24"/>
          <w:lang w:eastAsia="ar-SA"/>
        </w:rPr>
        <w:t xml:space="preserve">Исполнителем </w:t>
      </w:r>
      <w:r w:rsidRPr="00561A54">
        <w:rPr>
          <w:rFonts w:ascii="Times New Roman" w:eastAsia="Times New Roman" w:hAnsi="Times New Roman" w:cs="Times New Roman"/>
          <w:color w:val="000000"/>
          <w:spacing w:val="-1"/>
          <w:sz w:val="24"/>
          <w:szCs w:val="24"/>
          <w:lang w:eastAsia="ar-SA"/>
        </w:rPr>
        <w:t>услуг.</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2.2.2.</w:t>
      </w:r>
      <w:r w:rsidRPr="00561A54">
        <w:rPr>
          <w:rFonts w:ascii="Times New Roman" w:eastAsia="Times New Roman" w:hAnsi="Times New Roman" w:cs="Times New Roman"/>
          <w:color w:val="000000"/>
          <w:spacing w:val="-1"/>
          <w:sz w:val="24"/>
          <w:szCs w:val="24"/>
          <w:lang w:eastAsia="ar-SA"/>
        </w:rPr>
        <w:t xml:space="preserve"> Требовать перерасчета суммы оплаты при выявлении грубых нарушений в процессе оказания услуг, предусмотренных разделом 1 настоящего договора. К грубым нарушениям относятся: </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 xml:space="preserve">не выставление охранника на пост или снятие его с поста без предварительного согласования с </w:t>
      </w:r>
      <w:r w:rsidRPr="00561A54">
        <w:rPr>
          <w:rFonts w:ascii="Times New Roman" w:eastAsia="Times New Roman" w:hAnsi="Times New Roman" w:cs="Times New Roman"/>
          <w:bCs/>
          <w:color w:val="000000"/>
          <w:spacing w:val="-1"/>
          <w:sz w:val="24"/>
          <w:szCs w:val="24"/>
          <w:lang w:eastAsia="ru-RU"/>
        </w:rPr>
        <w:t xml:space="preserve">представителем </w:t>
      </w:r>
      <w:r w:rsidRPr="00561A54">
        <w:rPr>
          <w:rFonts w:ascii="Times New Roman" w:eastAsia="Times New Roman" w:hAnsi="Times New Roman" w:cs="Times New Roman"/>
          <w:b/>
          <w:bCs/>
          <w:color w:val="000000"/>
          <w:spacing w:val="-1"/>
          <w:sz w:val="24"/>
          <w:szCs w:val="24"/>
          <w:lang w:eastAsia="ru-RU"/>
        </w:rPr>
        <w:t>Заказчика</w:t>
      </w:r>
      <w:r w:rsidRPr="00561A54">
        <w:rPr>
          <w:rFonts w:ascii="Times New Roman" w:eastAsia="Times New Roman" w:hAnsi="Times New Roman" w:cs="Times New Roman"/>
          <w:sz w:val="24"/>
          <w:szCs w:val="24"/>
          <w:lang w:eastAsia="ru-RU"/>
        </w:rPr>
        <w:t xml:space="preserve"> отвечающим за организацию охраны;</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нахождение, в период несения службы, в состоянии алкогольного или наркотического опьянения;</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самовольное оставление поста;</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невыполнение охранником своих обязанностей;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сон на посту;</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нарушение графика обхода охраняемых помещений объекта и охраняемой территории;</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пропуск на объект посторонних лиц, либо пропуск лиц с нарушением установленных правил;</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необоснованное вскрытие охранником служебных помещений;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грубое, неуважительное отношение к сотрудникам ПАО «Башинформсвязь» и посетителям;</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допущение бесконтрольного ввоза/вывоза, вноса/выноса материальных ценностей;</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отсутствие постовой документации;</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невыполнение охранником требований Инструкции по организации охраны, пропускного и внутриобъектового режимов на объектах ПАО «Башинформсвязь»;</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внешний вид (нарушение форменной одежды); </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нарушение правил пользования техническими средствами охраны;</w:t>
      </w:r>
    </w:p>
    <w:p w:rsidR="00561A54" w:rsidRPr="00561A54" w:rsidRDefault="00561A54" w:rsidP="00561A54">
      <w:pPr>
        <w:widowControl w:val="0"/>
        <w:numPr>
          <w:ilvl w:val="0"/>
          <w:numId w:val="21"/>
        </w:numPr>
        <w:suppressAutoHyphens/>
        <w:autoSpaceDE w:val="0"/>
        <w:spacing w:after="0" w:line="240" w:lineRule="auto"/>
        <w:jc w:val="both"/>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несообщение о возникшей на охраняемом объекте чрезвычайной ситуации.</w:t>
      </w:r>
      <w:r w:rsidRPr="00561A54">
        <w:rPr>
          <w:rFonts w:ascii="Times New Roman" w:eastAsia="Times New Roman" w:hAnsi="Times New Roman" w:cs="Times New Roman"/>
          <w:color w:val="000000"/>
          <w:spacing w:val="-1"/>
          <w:sz w:val="24"/>
          <w:szCs w:val="24"/>
          <w:lang w:eastAsia="ru-RU"/>
        </w:rPr>
        <w:t xml:space="preserve"> </w:t>
      </w:r>
    </w:p>
    <w:p w:rsidR="00561A54" w:rsidRPr="00561A54" w:rsidRDefault="00561A54" w:rsidP="00561A54">
      <w:pPr>
        <w:spacing w:after="0" w:line="240" w:lineRule="auto"/>
        <w:ind w:left="851"/>
        <w:jc w:val="both"/>
        <w:rPr>
          <w:rFonts w:ascii="Times New Roman" w:eastAsia="Times New Roman" w:hAnsi="Times New Roman" w:cs="Times New Roman"/>
          <w:sz w:val="24"/>
          <w:szCs w:val="24"/>
          <w:lang w:eastAsia="ru-RU"/>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ОБЯЗАННОСТИ СТОРОН</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4"/>
          <w:sz w:val="24"/>
          <w:szCs w:val="24"/>
          <w:lang w:eastAsia="ar-SA"/>
        </w:rPr>
      </w:pPr>
      <w:r w:rsidRPr="00561A54">
        <w:rPr>
          <w:rFonts w:ascii="Times New Roman" w:eastAsia="Times New Roman" w:hAnsi="Times New Roman" w:cs="Times New Roman"/>
          <w:b/>
          <w:bCs/>
          <w:color w:val="000000"/>
          <w:spacing w:val="21"/>
          <w:sz w:val="24"/>
          <w:szCs w:val="24"/>
          <w:lang w:eastAsia="ar-SA"/>
        </w:rPr>
        <w:t>3.1.</w:t>
      </w:r>
      <w:r w:rsidRPr="00561A54">
        <w:rPr>
          <w:rFonts w:ascii="Times New Roman" w:eastAsia="Times New Roman" w:hAnsi="Times New Roman" w:cs="Times New Roman"/>
          <w:b/>
          <w:bCs/>
          <w:color w:val="000000"/>
          <w:sz w:val="24"/>
          <w:szCs w:val="24"/>
          <w:lang w:eastAsia="ar-SA"/>
        </w:rPr>
        <w:t xml:space="preserve"> </w:t>
      </w:r>
      <w:r w:rsidRPr="00561A54">
        <w:rPr>
          <w:rFonts w:ascii="Times New Roman" w:eastAsia="Times New Roman" w:hAnsi="Times New Roman" w:cs="Times New Roman"/>
          <w:b/>
          <w:bCs/>
          <w:color w:val="000000"/>
          <w:spacing w:val="-4"/>
          <w:sz w:val="24"/>
          <w:szCs w:val="24"/>
          <w:lang w:eastAsia="ar-SA"/>
        </w:rPr>
        <w:t>Исполнитель обязуется: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До начала оказания услуг разработать и согласовать с </w:t>
      </w:r>
      <w:r w:rsidRPr="00561A54">
        <w:rPr>
          <w:rFonts w:ascii="Times New Roman" w:eastAsia="Times New Roman" w:hAnsi="Times New Roman" w:cs="Times New Roman"/>
          <w:b/>
          <w:color w:val="000000"/>
          <w:spacing w:val="-1"/>
          <w:sz w:val="24"/>
          <w:szCs w:val="24"/>
          <w:lang w:eastAsia="ar-SA"/>
        </w:rPr>
        <w:t xml:space="preserve">Заказчиком </w:t>
      </w:r>
      <w:r w:rsidRPr="00561A54">
        <w:rPr>
          <w:rFonts w:ascii="Times New Roman" w:eastAsia="Times New Roman" w:hAnsi="Times New Roman" w:cs="Times New Roman"/>
          <w:color w:val="000000"/>
          <w:spacing w:val="-1"/>
          <w:sz w:val="24"/>
          <w:szCs w:val="24"/>
          <w:lang w:eastAsia="ar-SA"/>
        </w:rPr>
        <w:t>должностную инструкцию охранника, табель поста охраны, включающий схему обхода территории;</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Выставлять ежедневно для осуществления охраны и контрольно-пропускного режима, согласно Приложению № 1, необходимое</w:t>
      </w:r>
      <w:r w:rsidRPr="00561A54">
        <w:rPr>
          <w:rFonts w:ascii="Times New Roman" w:eastAsia="Times New Roman" w:hAnsi="Times New Roman" w:cs="Times New Roman"/>
          <w:color w:val="000000"/>
          <w:spacing w:val="4"/>
          <w:sz w:val="24"/>
          <w:szCs w:val="24"/>
          <w:lang w:eastAsia="ar-SA"/>
        </w:rPr>
        <w:t xml:space="preserve"> количество сотрудников </w:t>
      </w:r>
      <w:r w:rsidRPr="00561A54">
        <w:rPr>
          <w:rFonts w:ascii="Times New Roman" w:eastAsia="Times New Roman" w:hAnsi="Times New Roman" w:cs="Times New Roman"/>
          <w:color w:val="000000"/>
          <w:spacing w:val="1"/>
          <w:sz w:val="24"/>
          <w:szCs w:val="24"/>
          <w:lang w:eastAsia="ar-SA"/>
        </w:rPr>
        <w:t>охраны</w:t>
      </w:r>
      <w:r w:rsidRPr="00561A54">
        <w:rPr>
          <w:rFonts w:ascii="Times New Roman" w:eastAsia="Times New Roman" w:hAnsi="Times New Roman" w:cs="Times New Roman"/>
          <w:color w:val="000000"/>
          <w:spacing w:val="-1"/>
          <w:sz w:val="24"/>
          <w:szCs w:val="24"/>
          <w:lang w:eastAsia="ar-SA"/>
        </w:rPr>
        <w:t>;</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Осуществлять на объектах контрольно-пропускной режим и следить за соблюдением </w:t>
      </w:r>
      <w:r w:rsidRPr="00561A54">
        <w:rPr>
          <w:rFonts w:ascii="Times New Roman" w:eastAsia="Times New Roman" w:hAnsi="Times New Roman" w:cs="Times New Roman"/>
          <w:color w:val="000000"/>
          <w:spacing w:val="4"/>
          <w:sz w:val="24"/>
          <w:szCs w:val="24"/>
          <w:lang w:eastAsia="ar-SA"/>
        </w:rPr>
        <w:t xml:space="preserve">внутриобъектового режима в соответствии с требованиями </w:t>
      </w:r>
      <w:r w:rsidRPr="00561A54">
        <w:rPr>
          <w:rFonts w:ascii="Times New Roman" w:eastAsia="Times New Roman" w:hAnsi="Times New Roman" w:cs="Times New Roman"/>
          <w:b/>
          <w:bCs/>
          <w:color w:val="000000"/>
          <w:spacing w:val="4"/>
          <w:sz w:val="24"/>
          <w:szCs w:val="24"/>
          <w:lang w:eastAsia="ar-SA"/>
        </w:rPr>
        <w:t xml:space="preserve">Заказчика, </w:t>
      </w:r>
      <w:r w:rsidRPr="00561A54">
        <w:rPr>
          <w:rFonts w:ascii="Times New Roman" w:eastAsia="Times New Roman" w:hAnsi="Times New Roman" w:cs="Times New Roman"/>
          <w:color w:val="000000"/>
          <w:spacing w:val="4"/>
          <w:sz w:val="24"/>
          <w:szCs w:val="24"/>
          <w:lang w:eastAsia="ar-SA"/>
        </w:rPr>
        <w:t xml:space="preserve">принимать </w:t>
      </w:r>
      <w:r w:rsidRPr="00561A54">
        <w:rPr>
          <w:rFonts w:ascii="Times New Roman" w:eastAsia="Times New Roman" w:hAnsi="Times New Roman" w:cs="Times New Roman"/>
          <w:color w:val="000000"/>
          <w:spacing w:val="3"/>
          <w:sz w:val="24"/>
          <w:szCs w:val="24"/>
          <w:lang w:eastAsia="ar-SA"/>
        </w:rPr>
        <w:t xml:space="preserve">меры к недопущению вноса (выноса), ввоза (вывоза) материальных ценностей без </w:t>
      </w:r>
      <w:r w:rsidRPr="00561A54">
        <w:rPr>
          <w:rFonts w:ascii="Times New Roman" w:eastAsia="Times New Roman" w:hAnsi="Times New Roman" w:cs="Times New Roman"/>
          <w:color w:val="000000"/>
          <w:sz w:val="24"/>
          <w:szCs w:val="24"/>
          <w:lang w:eastAsia="ar-SA"/>
        </w:rPr>
        <w:t xml:space="preserve">материальных пропусков установленной </w:t>
      </w:r>
      <w:r w:rsidRPr="00561A54">
        <w:rPr>
          <w:rFonts w:ascii="Times New Roman" w:eastAsia="Times New Roman" w:hAnsi="Times New Roman" w:cs="Times New Roman"/>
          <w:b/>
          <w:bCs/>
          <w:color w:val="000000"/>
          <w:sz w:val="24"/>
          <w:szCs w:val="24"/>
          <w:lang w:eastAsia="ar-SA"/>
        </w:rPr>
        <w:t xml:space="preserve">Заказчиком </w:t>
      </w:r>
      <w:r w:rsidRPr="00561A54">
        <w:rPr>
          <w:rFonts w:ascii="Times New Roman" w:eastAsia="Times New Roman" w:hAnsi="Times New Roman" w:cs="Times New Roman"/>
          <w:color w:val="000000"/>
          <w:sz w:val="24"/>
          <w:szCs w:val="24"/>
          <w:lang w:eastAsia="ar-SA"/>
        </w:rPr>
        <w:t>формы;</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Обеспечить своевременное ознакомление сотрудников охраны с локальной документацией </w:t>
      </w:r>
      <w:r w:rsidRPr="00561A54">
        <w:rPr>
          <w:rFonts w:ascii="Times New Roman" w:eastAsia="Times New Roman" w:hAnsi="Times New Roman" w:cs="Times New Roman"/>
          <w:b/>
          <w:color w:val="000000"/>
          <w:sz w:val="24"/>
          <w:szCs w:val="24"/>
          <w:lang w:eastAsia="ar-SA"/>
        </w:rPr>
        <w:t>Заказчика</w:t>
      </w:r>
      <w:r w:rsidRPr="00561A54">
        <w:rPr>
          <w:rFonts w:ascii="Times New Roman" w:eastAsia="Times New Roman" w:hAnsi="Times New Roman" w:cs="Times New Roman"/>
          <w:color w:val="000000"/>
          <w:sz w:val="24"/>
          <w:szCs w:val="24"/>
          <w:lang w:eastAsia="ar-SA"/>
        </w:rPr>
        <w:t>, являющейся неотъемлемой частью системы организации и обеспечения охраны;</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2"/>
          <w:sz w:val="24"/>
          <w:szCs w:val="24"/>
          <w:lang w:eastAsia="ar-SA"/>
        </w:rPr>
        <w:t xml:space="preserve">Поддерживать общественный порядок на охраняемых   объектах и доводить до </w:t>
      </w:r>
      <w:r w:rsidRPr="00561A54">
        <w:rPr>
          <w:rFonts w:ascii="Times New Roman" w:eastAsia="Times New Roman" w:hAnsi="Times New Roman" w:cs="Times New Roman"/>
          <w:color w:val="000000"/>
          <w:spacing w:val="-1"/>
          <w:sz w:val="24"/>
          <w:szCs w:val="24"/>
          <w:lang w:eastAsia="ar-SA"/>
        </w:rPr>
        <w:t xml:space="preserve">сведения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информацию о пресечении противоправных действий;</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10"/>
          <w:sz w:val="24"/>
          <w:szCs w:val="24"/>
          <w:lang w:eastAsia="ar-SA"/>
        </w:rPr>
        <w:t xml:space="preserve">Ежедневно, при смене дежурных смен и приеме постов под охрану, проверять </w:t>
      </w:r>
      <w:r w:rsidRPr="00561A54">
        <w:rPr>
          <w:rFonts w:ascii="Times New Roman" w:eastAsia="Times New Roman" w:hAnsi="Times New Roman" w:cs="Times New Roman"/>
          <w:color w:val="000000"/>
          <w:sz w:val="24"/>
          <w:szCs w:val="24"/>
          <w:lang w:eastAsia="ar-SA"/>
        </w:rPr>
        <w:t xml:space="preserve">работоспособность охранно-пожарных систем, устройств и инженерно-технического </w:t>
      </w:r>
      <w:r w:rsidRPr="00561A54">
        <w:rPr>
          <w:rFonts w:ascii="Times New Roman" w:eastAsia="Times New Roman" w:hAnsi="Times New Roman" w:cs="Times New Roman"/>
          <w:color w:val="000000"/>
          <w:spacing w:val="-3"/>
          <w:sz w:val="24"/>
          <w:szCs w:val="24"/>
          <w:lang w:eastAsia="ar-SA"/>
        </w:rPr>
        <w:t>оборудования.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Своевременно   доводить   до   сведения   </w:t>
      </w:r>
      <w:r w:rsidRPr="00561A54">
        <w:rPr>
          <w:rFonts w:ascii="Times New Roman" w:eastAsia="Times New Roman" w:hAnsi="Times New Roman" w:cs="Times New Roman"/>
          <w:b/>
          <w:bCs/>
          <w:color w:val="000000"/>
          <w:sz w:val="24"/>
          <w:szCs w:val="24"/>
          <w:lang w:eastAsia="ar-SA"/>
        </w:rPr>
        <w:t xml:space="preserve">Заказчика   </w:t>
      </w:r>
      <w:r w:rsidRPr="00561A54">
        <w:rPr>
          <w:rFonts w:ascii="Times New Roman" w:eastAsia="Times New Roman" w:hAnsi="Times New Roman" w:cs="Times New Roman"/>
          <w:color w:val="000000"/>
          <w:sz w:val="24"/>
          <w:szCs w:val="24"/>
          <w:lang w:eastAsia="ar-SA"/>
        </w:rPr>
        <w:t xml:space="preserve">все   замечания, связанные   с </w:t>
      </w:r>
      <w:r w:rsidRPr="00561A54">
        <w:rPr>
          <w:rFonts w:ascii="Times New Roman" w:eastAsia="Times New Roman" w:hAnsi="Times New Roman" w:cs="Times New Roman"/>
          <w:color w:val="000000"/>
          <w:spacing w:val="1"/>
          <w:sz w:val="24"/>
          <w:szCs w:val="24"/>
          <w:lang w:eastAsia="ar-SA"/>
        </w:rPr>
        <w:t xml:space="preserve">работоспособностью    охранно-пожарных    систем, устройств    и    исправностью </w:t>
      </w:r>
      <w:r w:rsidRPr="00561A54">
        <w:rPr>
          <w:rFonts w:ascii="Times New Roman" w:eastAsia="Times New Roman" w:hAnsi="Times New Roman" w:cs="Times New Roman"/>
          <w:color w:val="000000"/>
          <w:spacing w:val="-1"/>
          <w:sz w:val="24"/>
          <w:szCs w:val="24"/>
          <w:lang w:eastAsia="ar-SA"/>
        </w:rPr>
        <w:t>инженерно-технического оборудования;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Соблюдать правила пожарной безопасности на охраняемых объектах.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5"/>
          <w:sz w:val="24"/>
          <w:szCs w:val="24"/>
          <w:lang w:eastAsia="ar-SA"/>
        </w:rPr>
        <w:t xml:space="preserve">В случае обнаружения на охраняемых объектах нештатной ситуации, немедленно </w:t>
      </w:r>
      <w:r w:rsidRPr="00561A54">
        <w:rPr>
          <w:rFonts w:ascii="Times New Roman" w:eastAsia="Times New Roman" w:hAnsi="Times New Roman" w:cs="Times New Roman"/>
          <w:color w:val="000000"/>
          <w:spacing w:val="-1"/>
          <w:sz w:val="24"/>
          <w:szCs w:val="24"/>
          <w:lang w:eastAsia="ar-SA"/>
        </w:rPr>
        <w:t xml:space="preserve">сообщать об этом руководству объектов и представителю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bCs/>
          <w:color w:val="000000"/>
          <w:spacing w:val="-1"/>
          <w:sz w:val="24"/>
          <w:szCs w:val="24"/>
          <w:lang w:eastAsia="ar-SA"/>
        </w:rPr>
        <w:t>отвечающему за организацию охраны</w:t>
      </w:r>
      <w:r w:rsidRPr="00561A54">
        <w:rPr>
          <w:rFonts w:ascii="Times New Roman" w:eastAsia="Times New Roman" w:hAnsi="Times New Roman" w:cs="Times New Roman"/>
          <w:color w:val="000000"/>
          <w:spacing w:val="-1"/>
          <w:sz w:val="24"/>
          <w:szCs w:val="24"/>
          <w:lang w:eastAsia="ar-SA"/>
        </w:rPr>
        <w:t xml:space="preserve">; </w:t>
      </w:r>
    </w:p>
    <w:p w:rsidR="00561A54" w:rsidRPr="00561A54" w:rsidRDefault="00561A54" w:rsidP="00561A54">
      <w:pPr>
        <w:widowControl w:val="0"/>
        <w:numPr>
          <w:ilvl w:val="0"/>
          <w:numId w:val="16"/>
        </w:numPr>
        <w:shd w:val="clear" w:color="auto" w:fill="FFFFFF"/>
        <w:tabs>
          <w:tab w:val="left" w:pos="0"/>
        </w:tabs>
        <w:suppressAutoHyphens/>
        <w:autoSpaceDE w:val="0"/>
        <w:spacing w:after="0" w:line="240" w:lineRule="auto"/>
        <w:contextualSpacing/>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4"/>
          <w:sz w:val="24"/>
          <w:szCs w:val="24"/>
          <w:lang w:eastAsia="ar-SA"/>
        </w:rPr>
        <w:t xml:space="preserve">При получении сообщения о сработке охранной сигнализации на объекте от дежурного ОДС </w:t>
      </w:r>
      <w:r w:rsidRPr="00561A54">
        <w:rPr>
          <w:rFonts w:ascii="Times New Roman" w:eastAsia="Times New Roman" w:hAnsi="Times New Roman" w:cs="Times New Roman"/>
          <w:sz w:val="24"/>
          <w:szCs w:val="24"/>
          <w:lang w:eastAsia="ar-SA"/>
        </w:rPr>
        <w:t xml:space="preserve">(оперативно-диспетчерской службы) </w:t>
      </w:r>
      <w:r w:rsidRPr="00561A54">
        <w:rPr>
          <w:rFonts w:ascii="Times New Roman" w:eastAsia="Times New Roman" w:hAnsi="Times New Roman" w:cs="Times New Roman"/>
          <w:b/>
          <w:bCs/>
          <w:color w:val="000000"/>
          <w:sz w:val="24"/>
          <w:szCs w:val="24"/>
          <w:lang w:eastAsia="ar-SA"/>
        </w:rPr>
        <w:t>Заказчика</w:t>
      </w:r>
      <w:r w:rsidRPr="00561A54">
        <w:rPr>
          <w:rFonts w:ascii="Times New Roman" w:eastAsia="Times New Roman" w:hAnsi="Times New Roman" w:cs="Times New Roman"/>
          <w:color w:val="000000"/>
          <w:spacing w:val="4"/>
          <w:sz w:val="24"/>
          <w:szCs w:val="24"/>
          <w:lang w:eastAsia="ar-SA"/>
        </w:rPr>
        <w:t xml:space="preserve">, </w:t>
      </w:r>
      <w:r w:rsidRPr="00561A54">
        <w:rPr>
          <w:rFonts w:ascii="Times New Roman" w:eastAsia="Times New Roman" w:hAnsi="Times New Roman" w:cs="Times New Roman"/>
          <w:color w:val="000000"/>
          <w:spacing w:val="-1"/>
          <w:sz w:val="24"/>
          <w:szCs w:val="24"/>
          <w:lang w:eastAsia="ar-SA"/>
        </w:rPr>
        <w:t xml:space="preserve">направить МГ (мобильную группу) к </w:t>
      </w:r>
      <w:r w:rsidRPr="00561A54">
        <w:rPr>
          <w:rFonts w:ascii="Times New Roman" w:eastAsia="Times New Roman" w:hAnsi="Times New Roman" w:cs="Times New Roman"/>
          <w:color w:val="000000"/>
          <w:spacing w:val="4"/>
          <w:sz w:val="24"/>
          <w:szCs w:val="24"/>
          <w:lang w:eastAsia="ar-SA"/>
        </w:rPr>
        <w:t>Объекту в кратчайшие сроки, в</w:t>
      </w:r>
      <w:r w:rsidRPr="00561A54">
        <w:rPr>
          <w:rFonts w:ascii="Times New Roman" w:eastAsia="Times New Roman" w:hAnsi="Times New Roman" w:cs="Times New Roman"/>
          <w:color w:val="000000"/>
          <w:spacing w:val="-3"/>
          <w:sz w:val="24"/>
          <w:szCs w:val="24"/>
          <w:lang w:eastAsia="ar-SA"/>
        </w:rPr>
        <w:t xml:space="preserve">ремя реагирования МГ не должно превышать 30 минут. </w:t>
      </w:r>
    </w:p>
    <w:p w:rsidR="00561A54" w:rsidRPr="00561A54" w:rsidRDefault="00561A54" w:rsidP="00561A54">
      <w:pPr>
        <w:widowControl w:val="0"/>
        <w:numPr>
          <w:ilvl w:val="0"/>
          <w:numId w:val="16"/>
        </w:numPr>
        <w:shd w:val="clear" w:color="auto" w:fill="FFFFFF"/>
        <w:tabs>
          <w:tab w:val="left" w:pos="641"/>
        </w:tabs>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4"/>
          <w:sz w:val="24"/>
          <w:szCs w:val="24"/>
          <w:lang w:eastAsia="ar-SA"/>
        </w:rPr>
        <w:t>При прибытии на место, и пр</w:t>
      </w:r>
      <w:r w:rsidRPr="00561A54">
        <w:rPr>
          <w:rFonts w:ascii="Times New Roman" w:eastAsia="Times New Roman" w:hAnsi="Times New Roman" w:cs="Times New Roman"/>
          <w:spacing w:val="4"/>
          <w:sz w:val="24"/>
          <w:szCs w:val="24"/>
          <w:lang w:eastAsia="ar-SA"/>
        </w:rPr>
        <w:t xml:space="preserve">и отсутствии </w:t>
      </w:r>
      <w:r w:rsidRPr="00561A54">
        <w:rPr>
          <w:rFonts w:ascii="Times New Roman" w:eastAsia="Times New Roman" w:hAnsi="Times New Roman" w:cs="Times New Roman"/>
          <w:spacing w:val="-1"/>
          <w:sz w:val="24"/>
          <w:szCs w:val="24"/>
          <w:lang w:eastAsia="ar-SA"/>
        </w:rPr>
        <w:t xml:space="preserve">признаков нарушения целостности Объекта, </w:t>
      </w:r>
      <w:r w:rsidRPr="00561A54">
        <w:rPr>
          <w:rFonts w:ascii="Times New Roman" w:eastAsia="Times New Roman" w:hAnsi="Times New Roman" w:cs="Times New Roman"/>
          <w:spacing w:val="2"/>
          <w:sz w:val="24"/>
          <w:szCs w:val="24"/>
          <w:lang w:eastAsia="ar-SA"/>
        </w:rPr>
        <w:t xml:space="preserve">сообщить об этом уполномоченному представителю </w:t>
      </w:r>
      <w:r w:rsidRPr="00561A54">
        <w:rPr>
          <w:rFonts w:ascii="Times New Roman" w:eastAsia="Times New Roman" w:hAnsi="Times New Roman" w:cs="Times New Roman"/>
          <w:b/>
          <w:sz w:val="24"/>
          <w:szCs w:val="24"/>
          <w:lang w:eastAsia="ar-SA"/>
        </w:rPr>
        <w:t>Заказчика</w:t>
      </w:r>
      <w:r w:rsidRPr="00561A54">
        <w:rPr>
          <w:rFonts w:ascii="Times New Roman" w:eastAsia="Times New Roman" w:hAnsi="Times New Roman" w:cs="Times New Roman"/>
          <w:spacing w:val="2"/>
          <w:sz w:val="24"/>
          <w:szCs w:val="24"/>
          <w:lang w:eastAsia="ar-SA"/>
        </w:rPr>
        <w:t>. При необходимости совместно с уполномоченным представителем</w:t>
      </w:r>
      <w:r w:rsidRPr="00561A54">
        <w:rPr>
          <w:rFonts w:ascii="Times New Roman" w:eastAsia="Times New Roman" w:hAnsi="Times New Roman" w:cs="Times New Roman"/>
          <w:color w:val="000000"/>
          <w:spacing w:val="2"/>
          <w:sz w:val="24"/>
          <w:szCs w:val="24"/>
          <w:lang w:eastAsia="ar-SA"/>
        </w:rPr>
        <w:t xml:space="preserve">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 xml:space="preserve"> произвести проверку помещений и произвести перепостановку Объекта под охрану;</w:t>
      </w:r>
    </w:p>
    <w:p w:rsidR="00561A54" w:rsidRPr="00561A54" w:rsidRDefault="00561A54" w:rsidP="00561A54">
      <w:pPr>
        <w:widowControl w:val="0"/>
        <w:numPr>
          <w:ilvl w:val="0"/>
          <w:numId w:val="16"/>
        </w:numPr>
        <w:shd w:val="clear" w:color="auto" w:fill="FFFFFF"/>
        <w:tabs>
          <w:tab w:val="left" w:pos="547"/>
        </w:tabs>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1"/>
          <w:sz w:val="24"/>
          <w:szCs w:val="24"/>
          <w:lang w:eastAsia="ar-SA"/>
        </w:rPr>
        <w:t>При обнаружении признаков нарушения целостности Объект</w:t>
      </w:r>
      <w:r w:rsidRPr="00561A54">
        <w:rPr>
          <w:rFonts w:ascii="Times New Roman" w:eastAsia="Times New Roman" w:hAnsi="Times New Roman" w:cs="Times New Roman"/>
          <w:spacing w:val="-1"/>
          <w:sz w:val="24"/>
          <w:szCs w:val="24"/>
          <w:lang w:eastAsia="ar-SA"/>
        </w:rPr>
        <w:t>а,</w:t>
      </w:r>
      <w:r w:rsidRPr="00561A54">
        <w:rPr>
          <w:rFonts w:ascii="Times New Roman" w:eastAsia="Times New Roman" w:hAnsi="Times New Roman" w:cs="Times New Roman"/>
          <w:color w:val="000000"/>
          <w:spacing w:val="-1"/>
          <w:sz w:val="24"/>
          <w:szCs w:val="24"/>
          <w:lang w:eastAsia="ar-SA"/>
        </w:rPr>
        <w:t xml:space="preserve"> </w:t>
      </w:r>
      <w:r w:rsidRPr="00561A54">
        <w:rPr>
          <w:rFonts w:ascii="Times New Roman" w:eastAsia="Times New Roman" w:hAnsi="Times New Roman" w:cs="Times New Roman"/>
          <w:color w:val="000000"/>
          <w:spacing w:val="2"/>
          <w:sz w:val="24"/>
          <w:szCs w:val="24"/>
          <w:lang w:eastAsia="ar-SA"/>
        </w:rPr>
        <w:t xml:space="preserve">сообщить об этом уполномоченному представителю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 xml:space="preserve">. Обеспечить, не проникая на Объект, </w:t>
      </w:r>
      <w:r w:rsidRPr="00561A54">
        <w:rPr>
          <w:rFonts w:ascii="Times New Roman" w:eastAsia="Times New Roman" w:hAnsi="Times New Roman" w:cs="Times New Roman"/>
          <w:color w:val="000000"/>
          <w:spacing w:val="-2"/>
          <w:sz w:val="24"/>
          <w:szCs w:val="24"/>
          <w:lang w:eastAsia="ar-SA"/>
        </w:rPr>
        <w:t xml:space="preserve">неприкосновенность места происшествия до момента прибытия уполномоченного представителя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b/>
          <w:color w:val="000000"/>
          <w:spacing w:val="-2"/>
          <w:sz w:val="24"/>
          <w:szCs w:val="24"/>
          <w:lang w:eastAsia="ar-SA"/>
        </w:rPr>
        <w:t>а</w:t>
      </w:r>
      <w:r w:rsidRPr="00561A54">
        <w:rPr>
          <w:rFonts w:ascii="Times New Roman" w:eastAsia="Times New Roman" w:hAnsi="Times New Roman" w:cs="Times New Roman"/>
          <w:color w:val="000000"/>
          <w:spacing w:val="-2"/>
          <w:sz w:val="24"/>
          <w:szCs w:val="24"/>
          <w:lang w:eastAsia="ar-SA"/>
        </w:rPr>
        <w:t>;</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z w:val="24"/>
          <w:szCs w:val="24"/>
          <w:lang w:eastAsia="ar-SA"/>
        </w:rPr>
        <w:t xml:space="preserve">Совместно с </w:t>
      </w:r>
      <w:r w:rsidRPr="00561A54">
        <w:rPr>
          <w:rFonts w:ascii="Times New Roman" w:eastAsia="Times New Roman" w:hAnsi="Times New Roman" w:cs="Times New Roman"/>
          <w:b/>
          <w:bCs/>
          <w:color w:val="000000"/>
          <w:sz w:val="24"/>
          <w:szCs w:val="24"/>
          <w:lang w:eastAsia="ar-SA"/>
        </w:rPr>
        <w:t xml:space="preserve">Заказчиком </w:t>
      </w:r>
      <w:r w:rsidRPr="00561A54">
        <w:rPr>
          <w:rFonts w:ascii="Times New Roman" w:eastAsia="Times New Roman" w:hAnsi="Times New Roman" w:cs="Times New Roman"/>
          <w:color w:val="000000"/>
          <w:sz w:val="24"/>
          <w:szCs w:val="24"/>
          <w:lang w:eastAsia="ar-SA"/>
        </w:rPr>
        <w:t xml:space="preserve">проводить мероприятия, направленные на предупреждение и пресечение возможных террористических актов и     административных </w:t>
      </w:r>
      <w:r w:rsidRPr="00561A54">
        <w:rPr>
          <w:rFonts w:ascii="Times New Roman" w:eastAsia="Times New Roman" w:hAnsi="Times New Roman" w:cs="Times New Roman"/>
          <w:color w:val="000000"/>
          <w:spacing w:val="-2"/>
          <w:sz w:val="24"/>
          <w:szCs w:val="24"/>
          <w:lang w:eastAsia="ar-SA"/>
        </w:rPr>
        <w:t>правонарушений на охраняемых объектах;</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Ежемесячно   представлять Заказчику   </w:t>
      </w:r>
      <w:r w:rsidRPr="00561A54">
        <w:rPr>
          <w:rFonts w:ascii="Times New Roman" w:eastAsia="Times New Roman" w:hAnsi="Times New Roman" w:cs="Times New Roman"/>
          <w:color w:val="000000"/>
          <w:spacing w:val="4"/>
          <w:sz w:val="24"/>
          <w:szCs w:val="24"/>
          <w:lang w:eastAsia="ar-SA"/>
        </w:rPr>
        <w:t xml:space="preserve">расчетно-платежные </w:t>
      </w:r>
      <w:r w:rsidRPr="00561A54">
        <w:rPr>
          <w:rFonts w:ascii="Times New Roman" w:eastAsia="Times New Roman" w:hAnsi="Times New Roman" w:cs="Times New Roman"/>
          <w:color w:val="000000"/>
          <w:spacing w:val="2"/>
          <w:sz w:val="24"/>
          <w:szCs w:val="24"/>
          <w:lang w:eastAsia="ar-SA"/>
        </w:rPr>
        <w:t>документы и счета-фактуры. Акты оказанных услуг предоставлять в срок до 5 числа месяца, следующего за расчетным месяцем.</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6"/>
          <w:sz w:val="24"/>
          <w:szCs w:val="24"/>
          <w:lang w:eastAsia="ar-SA"/>
        </w:rPr>
        <w:t xml:space="preserve">Обеспечивать сохранность и защиту сведений, составляющих конфиденциальную </w:t>
      </w:r>
      <w:r w:rsidRPr="00561A54">
        <w:rPr>
          <w:rFonts w:ascii="Times New Roman" w:eastAsia="Times New Roman" w:hAnsi="Times New Roman" w:cs="Times New Roman"/>
          <w:color w:val="000000"/>
          <w:spacing w:val="1"/>
          <w:sz w:val="24"/>
          <w:szCs w:val="24"/>
          <w:lang w:eastAsia="ar-SA"/>
        </w:rPr>
        <w:t xml:space="preserve">информацию, передаваемых </w:t>
      </w:r>
      <w:r w:rsidRPr="00561A54">
        <w:rPr>
          <w:rFonts w:ascii="Times New Roman" w:eastAsia="Times New Roman" w:hAnsi="Times New Roman" w:cs="Times New Roman"/>
          <w:b/>
          <w:bCs/>
          <w:color w:val="000000"/>
          <w:spacing w:val="1"/>
          <w:sz w:val="24"/>
          <w:szCs w:val="24"/>
          <w:lang w:eastAsia="ar-SA"/>
        </w:rPr>
        <w:t>Заказчиком.</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sz w:val="24"/>
          <w:szCs w:val="24"/>
          <w:lang w:eastAsia="ru-RU"/>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sz w:val="24"/>
          <w:szCs w:val="24"/>
          <w:lang w:eastAsia="ru-RU"/>
        </w:rPr>
        <w:t>В случае возникновения на объекте чрезвычайных либо внештатных ситуаций, информация доводится незамедлительно, круглосуточно.</w:t>
      </w:r>
    </w:p>
    <w:p w:rsidR="00561A54" w:rsidRPr="00561A54" w:rsidRDefault="00561A54" w:rsidP="00561A54">
      <w:pPr>
        <w:widowControl w:val="0"/>
        <w:numPr>
          <w:ilvl w:val="0"/>
          <w:numId w:val="16"/>
        </w:numPr>
        <w:shd w:val="clear" w:color="auto" w:fill="FFFFFF"/>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Обеспечить своевременное получение оперативным дежурным </w:t>
      </w:r>
      <w:r w:rsidRPr="00561A54">
        <w:rPr>
          <w:rFonts w:ascii="Times New Roman" w:eastAsia="Times New Roman" w:hAnsi="Times New Roman" w:cs="Times New Roman"/>
          <w:b/>
          <w:color w:val="000000"/>
          <w:sz w:val="24"/>
          <w:szCs w:val="24"/>
          <w:lang w:eastAsia="ar-SA"/>
        </w:rPr>
        <w:t>Исполнителя</w:t>
      </w:r>
      <w:r w:rsidRPr="00561A54">
        <w:rPr>
          <w:rFonts w:ascii="Times New Roman" w:eastAsia="Times New Roman" w:hAnsi="Times New Roman" w:cs="Times New Roman"/>
          <w:color w:val="000000"/>
          <w:sz w:val="24"/>
          <w:szCs w:val="24"/>
          <w:lang w:eastAsia="ar-SA"/>
        </w:rPr>
        <w:t xml:space="preserve"> согласованных Заказчиком заявок на допуск представителей сторонних организаций, с их последующим своевременным доведением до дежурных охранников и размещением на постах охраны.</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561A54">
        <w:rPr>
          <w:rFonts w:ascii="Times New Roman" w:eastAsia="Times New Roman" w:hAnsi="Times New Roman" w:cs="Arial"/>
          <w:b/>
          <w:bCs/>
          <w:spacing w:val="-5"/>
          <w:sz w:val="24"/>
          <w:szCs w:val="24"/>
          <w:lang w:eastAsia="ru-RU"/>
        </w:rPr>
        <w:t xml:space="preserve">Заказчика </w:t>
      </w:r>
      <w:r w:rsidRPr="00561A54">
        <w:rPr>
          <w:rFonts w:ascii="Times New Roman" w:eastAsia="Times New Roman" w:hAnsi="Times New Roman" w:cs="Arial"/>
          <w:bCs/>
          <w:spacing w:val="-5"/>
          <w:sz w:val="24"/>
          <w:szCs w:val="24"/>
          <w:lang w:eastAsia="ru-RU"/>
        </w:rPr>
        <w:t>и табелем поста.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Times New Roman"/>
          <w:color w:val="000000"/>
          <w:sz w:val="24"/>
          <w:szCs w:val="24"/>
          <w:lang w:eastAsia="ru-RU"/>
        </w:rPr>
        <w:t>Обеспечить своевременное</w:t>
      </w:r>
      <w:r w:rsidRPr="00561A54">
        <w:rPr>
          <w:rFonts w:ascii="Arial" w:eastAsia="Times New Roman" w:hAnsi="Arial" w:cs="Arial"/>
          <w:color w:val="000000"/>
          <w:sz w:val="24"/>
          <w:szCs w:val="24"/>
          <w:lang w:eastAsia="ru-RU"/>
        </w:rPr>
        <w:t xml:space="preserve"> </w:t>
      </w:r>
      <w:r w:rsidRPr="00561A54">
        <w:rPr>
          <w:rFonts w:ascii="Times New Roman" w:eastAsia="Times New Roman" w:hAnsi="Times New Roman" w:cs="Arial"/>
          <w:sz w:val="24"/>
          <w:szCs w:val="24"/>
          <w:lang w:eastAsia="ru-RU"/>
        </w:rPr>
        <w:t>составление и предоставление информации  о каких либо происшествиях на объекте,</w:t>
      </w:r>
      <w:r w:rsidRPr="00561A54">
        <w:rPr>
          <w:rFonts w:ascii="Times New Roman" w:eastAsia="Times New Roman" w:hAnsi="Times New Roman" w:cs="Arial"/>
          <w:bCs/>
          <w:spacing w:val="-5"/>
          <w:sz w:val="24"/>
          <w:szCs w:val="24"/>
          <w:lang w:eastAsia="ru-RU"/>
        </w:rPr>
        <w:t xml:space="preserve"> Приложения №3 настоящего Договора.</w:t>
      </w:r>
    </w:p>
    <w:p w:rsidR="00561A54" w:rsidRPr="00561A54" w:rsidRDefault="00561A54" w:rsidP="00561A54">
      <w:pPr>
        <w:widowControl w:val="0"/>
        <w:numPr>
          <w:ilvl w:val="0"/>
          <w:numId w:val="16"/>
        </w:numPr>
        <w:suppressAutoHyphens/>
        <w:autoSpaceDE w:val="0"/>
        <w:spacing w:after="0" w:line="240" w:lineRule="auto"/>
        <w:jc w:val="both"/>
        <w:rPr>
          <w:rFonts w:ascii="Times New Roman" w:eastAsia="Times New Roman" w:hAnsi="Times New Roman" w:cs="Arial"/>
          <w:bCs/>
          <w:spacing w:val="-5"/>
          <w:sz w:val="24"/>
          <w:szCs w:val="24"/>
          <w:lang w:eastAsia="ru-RU"/>
        </w:rPr>
      </w:pPr>
      <w:r w:rsidRPr="00561A54">
        <w:rPr>
          <w:rFonts w:ascii="Times New Roman" w:eastAsia="Times New Roman" w:hAnsi="Times New Roman" w:cs="Arial"/>
          <w:bCs/>
          <w:spacing w:val="-5"/>
          <w:sz w:val="24"/>
          <w:szCs w:val="24"/>
          <w:lang w:eastAsia="ru-RU"/>
        </w:rPr>
        <w:t>Не менее чем за 5 рабочих дней до начала оказания услуг по Договору предоставить Заказчику следующие подтверждающие документы:</w:t>
      </w:r>
    </w:p>
    <w:p w:rsidR="00561A54" w:rsidRPr="00561A54" w:rsidRDefault="00561A54" w:rsidP="00561A54">
      <w:pPr>
        <w:spacing w:after="0" w:line="240" w:lineRule="auto"/>
        <w:ind w:left="794"/>
        <w:jc w:val="both"/>
        <w:rPr>
          <w:rFonts w:ascii="Times New Roman" w:eastAsia="Times New Roman" w:hAnsi="Times New Roman" w:cs="Arial"/>
          <w:sz w:val="24"/>
          <w:szCs w:val="24"/>
          <w:lang w:eastAsia="ru-RU"/>
        </w:rPr>
      </w:pPr>
      <w:r w:rsidRPr="00561A54">
        <w:rPr>
          <w:rFonts w:ascii="Times New Roman" w:eastAsia="Times New Roman" w:hAnsi="Times New Roman" w:cs="Arial"/>
          <w:bCs/>
          <w:spacing w:val="-5"/>
          <w:sz w:val="24"/>
          <w:szCs w:val="24"/>
          <w:lang w:eastAsia="ru-RU"/>
        </w:rPr>
        <w:t xml:space="preserve">- документы, подтверждающие наличие у Исполнителя охранников работающих на постоянной основе в количестве не менее 200 человек. </w:t>
      </w:r>
      <w:r w:rsidRPr="00561A54">
        <w:rPr>
          <w:rFonts w:ascii="Times New Roman" w:eastAsia="Times New Roman" w:hAnsi="Times New Roman" w:cs="Arial"/>
          <w:sz w:val="24"/>
          <w:szCs w:val="24"/>
          <w:lang w:eastAsia="ru-RU"/>
        </w:rPr>
        <w:t>В частности, для частных охранных организаций копии удостоверений охранников, для структур предоставляющих охранные услуги (не подлежащие лицензированию) выписки из штатной расстановки.</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 xml:space="preserve">3.2. </w:t>
      </w:r>
      <w:r w:rsidRPr="00561A54">
        <w:rPr>
          <w:rFonts w:ascii="Times New Roman" w:eastAsia="Times New Roman" w:hAnsi="Times New Roman" w:cs="Times New Roman"/>
          <w:b/>
          <w:bCs/>
          <w:color w:val="000000"/>
          <w:spacing w:val="1"/>
          <w:sz w:val="24"/>
          <w:szCs w:val="24"/>
          <w:lang w:eastAsia="ar-SA"/>
        </w:rPr>
        <w:t>Заказчик обязуется:</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Обеспечить техническую оснащенность и укрепленность объектов, создать </w:t>
      </w:r>
      <w:r w:rsidRPr="00561A54">
        <w:rPr>
          <w:rFonts w:ascii="Times New Roman" w:eastAsia="Times New Roman" w:hAnsi="Times New Roman" w:cs="Times New Roman"/>
          <w:color w:val="000000"/>
          <w:spacing w:val="4"/>
          <w:sz w:val="24"/>
          <w:szCs w:val="24"/>
          <w:lang w:eastAsia="ar-SA"/>
        </w:rPr>
        <w:t xml:space="preserve">надлежащие условия </w:t>
      </w:r>
      <w:r w:rsidRPr="00561A54">
        <w:rPr>
          <w:rFonts w:ascii="Times New Roman" w:eastAsia="Times New Roman" w:hAnsi="Times New Roman" w:cs="Times New Roman"/>
          <w:b/>
          <w:bCs/>
          <w:color w:val="000000"/>
          <w:spacing w:val="4"/>
          <w:sz w:val="24"/>
          <w:szCs w:val="24"/>
          <w:lang w:eastAsia="ar-SA"/>
        </w:rPr>
        <w:t xml:space="preserve">Исполнителю </w:t>
      </w:r>
      <w:r w:rsidRPr="00561A54">
        <w:rPr>
          <w:rFonts w:ascii="Times New Roman" w:eastAsia="Times New Roman" w:hAnsi="Times New Roman" w:cs="Times New Roman"/>
          <w:color w:val="000000"/>
          <w:spacing w:val="4"/>
          <w:sz w:val="24"/>
          <w:szCs w:val="24"/>
          <w:lang w:eastAsia="ar-SA"/>
        </w:rPr>
        <w:t>для осуществления им охраны объектов в течение всего периода действия настоящего договора</w:t>
      </w:r>
      <w:r w:rsidRPr="00561A54">
        <w:rPr>
          <w:rFonts w:ascii="Times New Roman" w:eastAsia="Times New Roman" w:hAnsi="Times New Roman" w:cs="Times New Roman"/>
          <w:color w:val="000000"/>
          <w:spacing w:val="2"/>
          <w:sz w:val="24"/>
          <w:szCs w:val="24"/>
          <w:lang w:eastAsia="ar-SA"/>
        </w:rPr>
        <w:t>;</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4"/>
          <w:sz w:val="24"/>
          <w:szCs w:val="24"/>
          <w:lang w:eastAsia="ar-SA"/>
        </w:rPr>
        <w:t xml:space="preserve">Своевременно сообщать </w:t>
      </w:r>
      <w:r w:rsidRPr="00561A54">
        <w:rPr>
          <w:rFonts w:ascii="Times New Roman" w:eastAsia="Times New Roman" w:hAnsi="Times New Roman" w:cs="Times New Roman"/>
          <w:b/>
          <w:bCs/>
          <w:color w:val="000000"/>
          <w:spacing w:val="4"/>
          <w:sz w:val="24"/>
          <w:szCs w:val="24"/>
          <w:lang w:eastAsia="ar-SA"/>
        </w:rPr>
        <w:t xml:space="preserve">Исполнителю </w:t>
      </w:r>
      <w:r w:rsidRPr="00561A54">
        <w:rPr>
          <w:rFonts w:ascii="Times New Roman" w:eastAsia="Times New Roman" w:hAnsi="Times New Roman" w:cs="Times New Roman"/>
          <w:color w:val="000000"/>
          <w:spacing w:val="4"/>
          <w:sz w:val="24"/>
          <w:szCs w:val="24"/>
          <w:lang w:eastAsia="ar-SA"/>
        </w:rPr>
        <w:t xml:space="preserve">о проведении ремонта или </w:t>
      </w:r>
      <w:r w:rsidRPr="00561A54">
        <w:rPr>
          <w:rFonts w:ascii="Times New Roman" w:eastAsia="Times New Roman" w:hAnsi="Times New Roman" w:cs="Times New Roman"/>
          <w:color w:val="000000"/>
          <w:spacing w:val="6"/>
          <w:sz w:val="24"/>
          <w:szCs w:val="24"/>
          <w:lang w:eastAsia="ar-SA"/>
        </w:rPr>
        <w:t xml:space="preserve">переоборудовании помещений, зданий на охраняемых объектах, об изменении пропускного и внутриобъектового режимов, а также о проведении мероприятий, в </w:t>
      </w:r>
      <w:r w:rsidRPr="00561A54">
        <w:rPr>
          <w:rFonts w:ascii="Times New Roman" w:eastAsia="Times New Roman" w:hAnsi="Times New Roman" w:cs="Times New Roman"/>
          <w:color w:val="000000"/>
          <w:spacing w:val="2"/>
          <w:sz w:val="24"/>
          <w:szCs w:val="24"/>
          <w:lang w:eastAsia="ar-SA"/>
        </w:rPr>
        <w:t>результате которых может потребоваться изменение порядка охраны:</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 xml:space="preserve">Устранять недостатки, отмеченные </w:t>
      </w:r>
      <w:r w:rsidRPr="00561A54">
        <w:rPr>
          <w:rFonts w:ascii="Times New Roman" w:eastAsia="Times New Roman" w:hAnsi="Times New Roman" w:cs="Times New Roman"/>
          <w:b/>
          <w:bCs/>
          <w:color w:val="000000"/>
          <w:spacing w:val="2"/>
          <w:sz w:val="24"/>
          <w:szCs w:val="24"/>
          <w:lang w:eastAsia="ar-SA"/>
        </w:rPr>
        <w:t xml:space="preserve">Исполнителем, </w:t>
      </w:r>
      <w:r w:rsidRPr="00561A54">
        <w:rPr>
          <w:rFonts w:ascii="Times New Roman" w:eastAsia="Times New Roman" w:hAnsi="Times New Roman" w:cs="Times New Roman"/>
          <w:color w:val="000000"/>
          <w:spacing w:val="2"/>
          <w:sz w:val="24"/>
          <w:szCs w:val="24"/>
          <w:lang w:eastAsia="ar-SA"/>
        </w:rPr>
        <w:t xml:space="preserve">связанные с работоспособностью </w:t>
      </w:r>
      <w:r w:rsidRPr="00561A54">
        <w:rPr>
          <w:rFonts w:ascii="Times New Roman" w:eastAsia="Times New Roman" w:hAnsi="Times New Roman" w:cs="Times New Roman"/>
          <w:color w:val="000000"/>
          <w:spacing w:val="4"/>
          <w:sz w:val="24"/>
          <w:szCs w:val="24"/>
          <w:lang w:eastAsia="ar-SA"/>
        </w:rPr>
        <w:t>средств охранно-пожарной сигнализации, систем видеонаблюдения, технических средств охраны, средств   связи    и    ограничения доступа, исправностью инженерно-</w:t>
      </w:r>
      <w:r w:rsidRPr="00561A54">
        <w:rPr>
          <w:rFonts w:ascii="Times New Roman" w:eastAsia="Times New Roman" w:hAnsi="Times New Roman" w:cs="Times New Roman"/>
          <w:color w:val="000000"/>
          <w:spacing w:val="2"/>
          <w:sz w:val="24"/>
          <w:szCs w:val="24"/>
          <w:lang w:eastAsia="ar-SA"/>
        </w:rPr>
        <w:t>технического оборудования;</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Принять от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оказанные услуги за истекший месяц (при отсутствии замечаний) по акту оказанных </w:t>
      </w:r>
      <w:r w:rsidRPr="00561A54">
        <w:rPr>
          <w:rFonts w:ascii="Times New Roman" w:eastAsia="Times New Roman" w:hAnsi="Times New Roman" w:cs="Times New Roman"/>
          <w:color w:val="000000"/>
          <w:spacing w:val="2"/>
          <w:sz w:val="24"/>
          <w:szCs w:val="24"/>
          <w:lang w:eastAsia="ar-SA"/>
        </w:rPr>
        <w:t>услуг последним числом текущего месяца;</w:t>
      </w:r>
    </w:p>
    <w:p w:rsidR="00561A54" w:rsidRPr="00561A54" w:rsidRDefault="00561A54" w:rsidP="00561A54">
      <w:pPr>
        <w:widowControl w:val="0"/>
        <w:numPr>
          <w:ilvl w:val="0"/>
          <w:numId w:val="10"/>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 xml:space="preserve">Оплатить услуги </w:t>
      </w:r>
      <w:r w:rsidRPr="00561A54">
        <w:rPr>
          <w:rFonts w:ascii="Times New Roman" w:eastAsia="Times New Roman" w:hAnsi="Times New Roman" w:cs="Times New Roman"/>
          <w:b/>
          <w:bCs/>
          <w:color w:val="000000"/>
          <w:spacing w:val="2"/>
          <w:sz w:val="24"/>
          <w:szCs w:val="24"/>
          <w:lang w:eastAsia="ar-SA"/>
        </w:rPr>
        <w:t xml:space="preserve">Исполнителя </w:t>
      </w:r>
      <w:r w:rsidRPr="00561A54">
        <w:rPr>
          <w:rFonts w:ascii="Times New Roman" w:eastAsia="Times New Roman" w:hAnsi="Times New Roman" w:cs="Times New Roman"/>
          <w:color w:val="000000"/>
          <w:spacing w:val="2"/>
          <w:sz w:val="24"/>
          <w:szCs w:val="24"/>
          <w:lang w:eastAsia="ar-SA"/>
        </w:rPr>
        <w:t>в полном объеме в установленный договором срок.</w:t>
      </w: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5"/>
          <w:sz w:val="24"/>
          <w:szCs w:val="24"/>
          <w:lang w:eastAsia="ar-SA"/>
        </w:rPr>
      </w:pPr>
      <w:r w:rsidRPr="00561A54">
        <w:rPr>
          <w:rFonts w:ascii="Times New Roman" w:eastAsia="Times New Roman" w:hAnsi="Times New Roman" w:cs="Times New Roman"/>
          <w:b/>
          <w:bCs/>
          <w:color w:val="000000"/>
          <w:spacing w:val="5"/>
          <w:sz w:val="24"/>
          <w:szCs w:val="24"/>
          <w:lang w:eastAsia="ar-SA"/>
        </w:rPr>
        <w:t>СТОИМОСТЬ УСЛУГ И ПОРЯДОК ОПЛАТЫ</w:t>
      </w:r>
    </w:p>
    <w:p w:rsidR="00561A54" w:rsidRPr="00561A54" w:rsidRDefault="00561A54" w:rsidP="00561A54">
      <w:pPr>
        <w:widowControl w:val="0"/>
        <w:shd w:val="clear" w:color="auto" w:fill="FFFFFF"/>
        <w:suppressAutoHyphens/>
        <w:autoSpaceDE w:val="0"/>
        <w:spacing w:after="0" w:line="240" w:lineRule="auto"/>
        <w:ind w:left="720"/>
        <w:rPr>
          <w:rFonts w:ascii="Times New Roman" w:eastAsia="Times New Roman" w:hAnsi="Times New Roman" w:cs="Times New Roman"/>
          <w:b/>
          <w:bCs/>
          <w:color w:val="000000"/>
          <w:spacing w:val="5"/>
          <w:sz w:val="24"/>
          <w:szCs w:val="24"/>
          <w:lang w:eastAsia="ar-SA"/>
        </w:rPr>
      </w:pP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6"/>
          <w:sz w:val="24"/>
          <w:szCs w:val="24"/>
          <w:lang w:eastAsia="ar-SA"/>
        </w:rPr>
        <w:t xml:space="preserve">Ежемесячная стоимость услуг </w:t>
      </w:r>
      <w:r w:rsidRPr="00561A54">
        <w:rPr>
          <w:rFonts w:ascii="Times New Roman" w:eastAsia="Times New Roman" w:hAnsi="Times New Roman" w:cs="Times New Roman"/>
          <w:b/>
          <w:bCs/>
          <w:color w:val="000000"/>
          <w:spacing w:val="6"/>
          <w:sz w:val="24"/>
          <w:szCs w:val="24"/>
          <w:lang w:eastAsia="ar-SA"/>
        </w:rPr>
        <w:t xml:space="preserve">Исполнителя </w:t>
      </w:r>
      <w:r w:rsidRPr="00561A54">
        <w:rPr>
          <w:rFonts w:ascii="Times New Roman" w:eastAsia="Times New Roman" w:hAnsi="Times New Roman" w:cs="Times New Roman"/>
          <w:color w:val="000000"/>
          <w:spacing w:val="6"/>
          <w:sz w:val="24"/>
          <w:szCs w:val="24"/>
          <w:lang w:eastAsia="ar-SA"/>
        </w:rPr>
        <w:t xml:space="preserve">по настоящему договору состоит из </w:t>
      </w:r>
      <w:r w:rsidRPr="00561A54">
        <w:rPr>
          <w:rFonts w:ascii="Times New Roman" w:eastAsia="Times New Roman" w:hAnsi="Times New Roman" w:cs="Times New Roman"/>
          <w:color w:val="000000"/>
          <w:spacing w:val="5"/>
          <w:sz w:val="24"/>
          <w:szCs w:val="24"/>
          <w:lang w:eastAsia="ar-SA"/>
        </w:rPr>
        <w:t xml:space="preserve">суммарной стоимости услуг по физической охране, и составляет ________ </w:t>
      </w:r>
      <w:r w:rsidRPr="00561A54">
        <w:rPr>
          <w:rFonts w:ascii="Times New Roman" w:eastAsia="Times New Roman" w:hAnsi="Times New Roman" w:cs="Times New Roman"/>
          <w:color w:val="000000"/>
          <w:spacing w:val="2"/>
          <w:sz w:val="24"/>
          <w:szCs w:val="24"/>
          <w:lang w:eastAsia="ar-SA"/>
        </w:rPr>
        <w:t>с учетом НДС 18 %. (НДС не облагается)</w:t>
      </w:r>
      <w:r w:rsidRPr="00561A54">
        <w:rPr>
          <w:rFonts w:ascii="Times New Roman" w:eastAsia="Times New Roman" w:hAnsi="Times New Roman" w:cs="Times New Roman"/>
          <w:color w:val="000000"/>
          <w:spacing w:val="5"/>
          <w:sz w:val="24"/>
          <w:szCs w:val="24"/>
          <w:lang w:eastAsia="ar-SA"/>
        </w:rPr>
        <w:t>.</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5"/>
          <w:sz w:val="24"/>
          <w:szCs w:val="24"/>
          <w:lang w:eastAsia="ar-SA"/>
        </w:rPr>
        <w:t xml:space="preserve">Общая стоимость услуг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по физической охране всех объектов </w:t>
      </w:r>
      <w:r w:rsidRPr="00561A54">
        <w:rPr>
          <w:rFonts w:ascii="Times New Roman" w:eastAsia="Times New Roman" w:hAnsi="Times New Roman" w:cs="Times New Roman"/>
          <w:b/>
          <w:bCs/>
          <w:color w:val="000000"/>
          <w:spacing w:val="5"/>
          <w:sz w:val="24"/>
          <w:szCs w:val="24"/>
          <w:lang w:eastAsia="ar-SA"/>
        </w:rPr>
        <w:t xml:space="preserve">Заказчика, </w:t>
      </w:r>
      <w:r w:rsidRPr="00561A54">
        <w:rPr>
          <w:rFonts w:ascii="Times New Roman" w:eastAsia="Times New Roman" w:hAnsi="Times New Roman" w:cs="Times New Roman"/>
          <w:color w:val="000000"/>
          <w:spacing w:val="8"/>
          <w:sz w:val="24"/>
          <w:szCs w:val="24"/>
          <w:lang w:eastAsia="ar-SA"/>
        </w:rPr>
        <w:t xml:space="preserve">указанных в разделе 1 настоящего Договора на 2 года, определяется в Приложении № 1 к </w:t>
      </w:r>
      <w:r w:rsidRPr="00561A54">
        <w:rPr>
          <w:rFonts w:ascii="Times New Roman" w:eastAsia="Times New Roman" w:hAnsi="Times New Roman" w:cs="Times New Roman"/>
          <w:color w:val="000000"/>
          <w:spacing w:val="2"/>
          <w:sz w:val="24"/>
          <w:szCs w:val="24"/>
          <w:lang w:eastAsia="ar-SA"/>
        </w:rPr>
        <w:t xml:space="preserve">настоящему договору, и составляет _____________ руб.  с учетом НДС 18 %. (НДС не облагается). </w:t>
      </w:r>
      <w:r w:rsidRPr="00561A54">
        <w:rPr>
          <w:rFonts w:ascii="Times New Roman" w:eastAsia="Times New Roman" w:hAnsi="Times New Roman" w:cs="Times New Roman"/>
          <w:color w:val="000000"/>
          <w:spacing w:val="6"/>
          <w:sz w:val="24"/>
          <w:szCs w:val="24"/>
          <w:lang w:eastAsia="ar-SA"/>
        </w:rPr>
        <w:t xml:space="preserve"> </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 xml:space="preserve">3аказчик </w:t>
      </w:r>
      <w:r w:rsidRPr="00561A54">
        <w:rPr>
          <w:rFonts w:ascii="Times New Roman" w:eastAsia="Times New Roman" w:hAnsi="Times New Roman" w:cs="Times New Roman"/>
          <w:color w:val="000000"/>
          <w:spacing w:val="2"/>
          <w:sz w:val="24"/>
          <w:szCs w:val="24"/>
          <w:lang w:eastAsia="ar-SA"/>
        </w:rPr>
        <w:t xml:space="preserve">оплачивает услуги </w:t>
      </w:r>
      <w:r w:rsidRPr="00561A54">
        <w:rPr>
          <w:rFonts w:ascii="Times New Roman" w:eastAsia="Times New Roman" w:hAnsi="Times New Roman" w:cs="Times New Roman"/>
          <w:b/>
          <w:sz w:val="24"/>
          <w:szCs w:val="24"/>
          <w:lang w:eastAsia="ar-SA"/>
        </w:rPr>
        <w:t>Исполнителю</w:t>
      </w:r>
      <w:r w:rsidRPr="00561A54">
        <w:rPr>
          <w:rFonts w:ascii="Times New Roman" w:eastAsia="Times New Roman" w:hAnsi="Times New Roman" w:cs="Times New Roman"/>
          <w:sz w:val="24"/>
          <w:szCs w:val="24"/>
          <w:lang w:eastAsia="ar-SA"/>
        </w:rPr>
        <w:t xml:space="preserve"> ежемесячно,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оказанных услуг.  Обязательства </w:t>
      </w:r>
      <w:r w:rsidRPr="00561A54">
        <w:rPr>
          <w:rFonts w:ascii="Times New Roman" w:eastAsia="Times New Roman" w:hAnsi="Times New Roman" w:cs="Times New Roman"/>
          <w:b/>
          <w:bCs/>
          <w:color w:val="000000"/>
          <w:spacing w:val="1"/>
          <w:sz w:val="24"/>
          <w:szCs w:val="24"/>
          <w:lang w:eastAsia="ar-SA"/>
        </w:rPr>
        <w:t>Заказчика</w:t>
      </w:r>
      <w:r w:rsidRPr="00561A54">
        <w:rPr>
          <w:rFonts w:ascii="Times New Roman" w:eastAsia="Times New Roman" w:hAnsi="Times New Roman" w:cs="Times New Roman"/>
          <w:sz w:val="24"/>
          <w:szCs w:val="24"/>
          <w:lang w:eastAsia="ar-SA"/>
        </w:rPr>
        <w:t xml:space="preserve"> по оплате услуг считаются исполненными с момента списания денежных средств с расчетного счета </w:t>
      </w:r>
      <w:r w:rsidRPr="00561A54">
        <w:rPr>
          <w:rFonts w:ascii="Times New Roman" w:eastAsia="Times New Roman" w:hAnsi="Times New Roman" w:cs="Times New Roman"/>
          <w:b/>
          <w:bCs/>
          <w:color w:val="000000"/>
          <w:spacing w:val="1"/>
          <w:sz w:val="24"/>
          <w:szCs w:val="24"/>
          <w:lang w:eastAsia="ar-SA"/>
        </w:rPr>
        <w:t>Заказчика</w:t>
      </w:r>
      <w:r w:rsidRPr="00561A54">
        <w:rPr>
          <w:rFonts w:ascii="Times New Roman" w:eastAsia="Times New Roman" w:hAnsi="Times New Roman" w:cs="Times New Roman"/>
          <w:sz w:val="24"/>
          <w:szCs w:val="24"/>
          <w:lang w:eastAsia="ar-SA"/>
        </w:rPr>
        <w:t xml:space="preserve">. </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1"/>
          <w:sz w:val="24"/>
          <w:szCs w:val="24"/>
          <w:lang w:eastAsia="ar-SA"/>
        </w:rPr>
        <w:t xml:space="preserve">До 5 числа месяца, следующего за отчетным, уполномоченные лица </w:t>
      </w:r>
      <w:r w:rsidRPr="00561A54">
        <w:rPr>
          <w:rFonts w:ascii="Times New Roman" w:eastAsia="Times New Roman" w:hAnsi="Times New Roman" w:cs="Times New Roman"/>
          <w:b/>
          <w:bCs/>
          <w:color w:val="000000"/>
          <w:spacing w:val="1"/>
          <w:sz w:val="24"/>
          <w:szCs w:val="24"/>
          <w:lang w:eastAsia="ar-SA"/>
        </w:rPr>
        <w:t xml:space="preserve">Заказчика </w:t>
      </w:r>
      <w:r w:rsidRPr="00561A54">
        <w:rPr>
          <w:rFonts w:ascii="Times New Roman" w:eastAsia="Times New Roman" w:hAnsi="Times New Roman" w:cs="Times New Roman"/>
          <w:color w:val="000000"/>
          <w:spacing w:val="1"/>
          <w:sz w:val="24"/>
          <w:szCs w:val="24"/>
          <w:lang w:eastAsia="ar-SA"/>
        </w:rPr>
        <w:t xml:space="preserve">и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color w:val="000000"/>
          <w:spacing w:val="-1"/>
          <w:sz w:val="24"/>
          <w:szCs w:val="24"/>
          <w:lang w:eastAsia="ar-SA"/>
        </w:rPr>
        <w:t xml:space="preserve">подписывают акт оказанных услуг. Количество дней, в течение которых осуществлялась </w:t>
      </w:r>
      <w:r w:rsidRPr="00561A54">
        <w:rPr>
          <w:rFonts w:ascii="Times New Roman" w:eastAsia="Times New Roman" w:hAnsi="Times New Roman" w:cs="Times New Roman"/>
          <w:color w:val="000000"/>
          <w:spacing w:val="1"/>
          <w:sz w:val="24"/>
          <w:szCs w:val="24"/>
          <w:lang w:eastAsia="ar-SA"/>
        </w:rPr>
        <w:t xml:space="preserve">охрана объектов Заказчика, равна фактическому количеству календарных дней в соответствующем месяце и не влияет на стоимость услуг за месяц. Последним днем </w:t>
      </w:r>
      <w:r w:rsidRPr="00561A54">
        <w:rPr>
          <w:rFonts w:ascii="Times New Roman" w:eastAsia="Times New Roman" w:hAnsi="Times New Roman" w:cs="Times New Roman"/>
          <w:color w:val="000000"/>
          <w:spacing w:val="5"/>
          <w:sz w:val="24"/>
          <w:szCs w:val="24"/>
          <w:lang w:eastAsia="ar-SA"/>
        </w:rPr>
        <w:t xml:space="preserve">оказания услуг </w:t>
      </w:r>
      <w:r w:rsidRPr="00561A54">
        <w:rPr>
          <w:rFonts w:ascii="Times New Roman" w:eastAsia="Times New Roman" w:hAnsi="Times New Roman" w:cs="Times New Roman"/>
          <w:b/>
          <w:bCs/>
          <w:color w:val="000000"/>
          <w:spacing w:val="5"/>
          <w:sz w:val="24"/>
          <w:szCs w:val="24"/>
          <w:lang w:eastAsia="ar-SA"/>
        </w:rPr>
        <w:t xml:space="preserve">Исполнителем </w:t>
      </w:r>
      <w:r w:rsidRPr="00561A54">
        <w:rPr>
          <w:rFonts w:ascii="Times New Roman" w:eastAsia="Times New Roman" w:hAnsi="Times New Roman" w:cs="Times New Roman"/>
          <w:color w:val="000000"/>
          <w:spacing w:val="5"/>
          <w:sz w:val="24"/>
          <w:szCs w:val="24"/>
          <w:lang w:eastAsia="ar-SA"/>
        </w:rPr>
        <w:t xml:space="preserve">по охране объектов Заказчика за месяц считается </w:t>
      </w:r>
      <w:r w:rsidRPr="00561A54">
        <w:rPr>
          <w:rFonts w:ascii="Times New Roman" w:eastAsia="Times New Roman" w:hAnsi="Times New Roman" w:cs="Times New Roman"/>
          <w:color w:val="000000"/>
          <w:spacing w:val="-2"/>
          <w:sz w:val="24"/>
          <w:szCs w:val="24"/>
          <w:lang w:eastAsia="ar-SA"/>
        </w:rPr>
        <w:t>последнее число текущего месяца.</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sz w:val="24"/>
          <w:szCs w:val="24"/>
          <w:lang w:eastAsia="ar-SA"/>
        </w:rPr>
        <w:t>Исполнитель</w:t>
      </w:r>
      <w:r w:rsidRPr="00561A54">
        <w:rPr>
          <w:rFonts w:ascii="Times New Roman" w:eastAsia="Times New Roman" w:hAnsi="Times New Roman" w:cs="Times New Roman"/>
          <w:sz w:val="24"/>
          <w:szCs w:val="24"/>
          <w:lang w:eastAsia="ar-SA"/>
        </w:rPr>
        <w:t xml:space="preserve"> и </w:t>
      </w:r>
      <w:r w:rsidRPr="00561A54">
        <w:rPr>
          <w:rFonts w:ascii="Times New Roman" w:eastAsia="Times New Roman" w:hAnsi="Times New Roman" w:cs="Times New Roman"/>
          <w:b/>
          <w:sz w:val="24"/>
          <w:szCs w:val="24"/>
          <w:lang w:eastAsia="ar-SA"/>
        </w:rPr>
        <w:t>Заказчик</w:t>
      </w:r>
      <w:r w:rsidRPr="00561A54">
        <w:rPr>
          <w:rFonts w:ascii="Times New Roman" w:eastAsia="Times New Roman" w:hAnsi="Times New Roman" w:cs="Times New Roman"/>
          <w:sz w:val="24"/>
          <w:szCs w:val="24"/>
          <w:lang w:eastAsia="ar-SA"/>
        </w:rPr>
        <w:t xml:space="preserve"> по мере необходимости, но не реже 1 раза в год, производят сверку расчетов с оформлением двухстороннего акта сверки расчетов.</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b/>
          <w:sz w:val="24"/>
          <w:szCs w:val="24"/>
          <w:lang w:eastAsia="ar-SA"/>
        </w:rPr>
        <w:t>Исполнитель</w:t>
      </w:r>
      <w:r w:rsidRPr="00561A54">
        <w:rPr>
          <w:rFonts w:ascii="Times New Roman" w:eastAsia="Times New Roman" w:hAnsi="Times New Roman" w:cs="Times New Roman"/>
          <w:sz w:val="24"/>
          <w:szCs w:val="24"/>
          <w:lang w:eastAsia="ar-SA"/>
        </w:rPr>
        <w:t xml:space="preserve"> письменно информирует </w:t>
      </w:r>
      <w:r w:rsidRPr="00561A54">
        <w:rPr>
          <w:rFonts w:ascii="Times New Roman" w:eastAsia="Times New Roman" w:hAnsi="Times New Roman" w:cs="Times New Roman"/>
          <w:b/>
          <w:sz w:val="24"/>
          <w:szCs w:val="24"/>
          <w:lang w:eastAsia="ar-SA"/>
        </w:rPr>
        <w:t>Заказчика</w:t>
      </w:r>
      <w:r w:rsidRPr="00561A54">
        <w:rPr>
          <w:rFonts w:ascii="Times New Roman" w:eastAsia="Times New Roman" w:hAnsi="Times New Roman" w:cs="Times New Roman"/>
          <w:sz w:val="24"/>
          <w:szCs w:val="24"/>
          <w:lang w:eastAsia="ar-SA"/>
        </w:rPr>
        <w:t xml:space="preserve"> (с приложением подтверждающих документов) обо всех изменениях в перечне лиц, имеющих право подписи Счетов-фактур.</w:t>
      </w:r>
    </w:p>
    <w:p w:rsidR="00561A54" w:rsidRPr="00561A54" w:rsidRDefault="00561A54" w:rsidP="00561A54">
      <w:pPr>
        <w:widowControl w:val="0"/>
        <w:numPr>
          <w:ilvl w:val="0"/>
          <w:numId w:val="17"/>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sz w:val="24"/>
          <w:szCs w:val="24"/>
          <w:lang w:eastAsia="ar-SA"/>
        </w:rPr>
        <w:t>За ненадлежащее выполнение своих обязательств, предусмотренных договором, стороны несут ответственность в виде уплаты неустойки в размере 1/365 ключевой ставки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561A54" w:rsidRPr="00561A54" w:rsidRDefault="00561A54" w:rsidP="00561A54">
      <w:pPr>
        <w:widowControl w:val="0"/>
        <w:numPr>
          <w:ilvl w:val="0"/>
          <w:numId w:val="17"/>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sz w:val="24"/>
          <w:szCs w:val="24"/>
          <w:lang w:eastAsia="ar-SA"/>
        </w:rPr>
        <w:t>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22"/>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ОТВЕТСТВЕННОСТЬ СТОРОН</w:t>
      </w:r>
    </w:p>
    <w:p w:rsidR="00561A54" w:rsidRPr="00561A54" w:rsidRDefault="00561A54" w:rsidP="00561A54">
      <w:pPr>
        <w:widowControl w:val="0"/>
        <w:shd w:val="clear" w:color="auto" w:fill="FFFFFF"/>
        <w:suppressAutoHyphens/>
        <w:autoSpaceDE w:val="0"/>
        <w:spacing w:after="0" w:line="240" w:lineRule="auto"/>
        <w:ind w:left="720"/>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Все споры, возникшие между Сторонами при заключении и исполнении договора, будут </w:t>
      </w:r>
      <w:r w:rsidRPr="00561A54">
        <w:rPr>
          <w:rFonts w:ascii="Times New Roman" w:eastAsia="Times New Roman" w:hAnsi="Times New Roman" w:cs="Times New Roman"/>
          <w:color w:val="000000"/>
          <w:spacing w:val="3"/>
          <w:sz w:val="24"/>
          <w:szCs w:val="24"/>
          <w:lang w:eastAsia="ar-SA"/>
        </w:rPr>
        <w:t xml:space="preserve">разрешаться сторонами путем переговоров. При не достижении согласия указанные </w:t>
      </w:r>
      <w:r w:rsidRPr="00561A54">
        <w:rPr>
          <w:rFonts w:ascii="Times New Roman" w:eastAsia="Times New Roman" w:hAnsi="Times New Roman" w:cs="Times New Roman"/>
          <w:color w:val="000000"/>
          <w:spacing w:val="-1"/>
          <w:sz w:val="24"/>
          <w:szCs w:val="24"/>
          <w:lang w:eastAsia="ar-SA"/>
        </w:rPr>
        <w:t>споры передаются на разрешение Арбитражного суда Республики Башкортостан.</w:t>
      </w:r>
    </w:p>
    <w:p w:rsidR="00561A54" w:rsidRPr="00561A54" w:rsidRDefault="00561A54" w:rsidP="00561A54">
      <w:pPr>
        <w:widowControl w:val="0"/>
        <w:numPr>
          <w:ilvl w:val="0"/>
          <w:numId w:val="12"/>
        </w:numPr>
        <w:suppressAutoHyphens/>
        <w:autoSpaceDE w:val="0"/>
        <w:spacing w:after="0" w:line="240" w:lineRule="auto"/>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Исполнитель несет ответственность в размере причиненного ущерба в случае:</w:t>
      </w:r>
    </w:p>
    <w:p w:rsidR="00561A54" w:rsidRPr="00561A54" w:rsidRDefault="00561A54" w:rsidP="00561A54">
      <w:pPr>
        <w:widowControl w:val="0"/>
        <w:numPr>
          <w:ilvl w:val="0"/>
          <w:numId w:val="14"/>
        </w:numPr>
        <w:shd w:val="clear" w:color="auto" w:fill="FFFFFF"/>
        <w:tabs>
          <w:tab w:val="left" w:pos="1134"/>
        </w:tabs>
        <w:suppressAutoHyphens/>
        <w:autoSpaceDE w:val="0"/>
        <w:spacing w:after="0" w:line="240" w:lineRule="auto"/>
        <w:ind w:left="1134" w:hanging="567"/>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кражи   товарно-материальных   ценностей, совершенной   посредством   взлома   на охраняемых помещениях запоров, замков, окон и иными способами в результате </w:t>
      </w:r>
      <w:r w:rsidRPr="00561A54">
        <w:rPr>
          <w:rFonts w:ascii="Times New Roman" w:eastAsia="Times New Roman" w:hAnsi="Times New Roman" w:cs="Times New Roman"/>
          <w:color w:val="000000"/>
          <w:sz w:val="24"/>
          <w:szCs w:val="24"/>
          <w:lang w:eastAsia="ar-SA"/>
        </w:rPr>
        <w:t xml:space="preserve">необеспечения надлежащей охраны или вследствие невыполнения </w:t>
      </w:r>
      <w:r w:rsidRPr="00561A54">
        <w:rPr>
          <w:rFonts w:ascii="Times New Roman" w:eastAsia="Times New Roman" w:hAnsi="Times New Roman" w:cs="Times New Roman"/>
          <w:b/>
          <w:bCs/>
          <w:color w:val="000000"/>
          <w:sz w:val="24"/>
          <w:szCs w:val="24"/>
          <w:lang w:eastAsia="ar-SA"/>
        </w:rPr>
        <w:t xml:space="preserve">Исполнителем </w:t>
      </w:r>
      <w:r w:rsidRPr="00561A54">
        <w:rPr>
          <w:rFonts w:ascii="Times New Roman" w:eastAsia="Times New Roman" w:hAnsi="Times New Roman" w:cs="Times New Roman"/>
          <w:color w:val="000000"/>
          <w:sz w:val="24"/>
          <w:szCs w:val="24"/>
          <w:lang w:eastAsia="ar-SA"/>
        </w:rPr>
        <w:t xml:space="preserve">установленного на охраняемых объектах порядка выноса (вывоза) товарно-материальных </w:t>
      </w:r>
      <w:r w:rsidRPr="00561A54">
        <w:rPr>
          <w:rFonts w:ascii="Times New Roman" w:eastAsia="Times New Roman" w:hAnsi="Times New Roman" w:cs="Times New Roman"/>
          <w:color w:val="000000"/>
          <w:spacing w:val="1"/>
          <w:sz w:val="24"/>
          <w:szCs w:val="24"/>
          <w:lang w:eastAsia="ar-SA"/>
        </w:rPr>
        <w:t xml:space="preserve">ценностей, а также хищениями, совершенными путем кражи, грабежа или при </w:t>
      </w:r>
      <w:r w:rsidRPr="00561A54">
        <w:rPr>
          <w:rFonts w:ascii="Times New Roman" w:eastAsia="Times New Roman" w:hAnsi="Times New Roman" w:cs="Times New Roman"/>
          <w:color w:val="000000"/>
          <w:spacing w:val="-1"/>
          <w:sz w:val="24"/>
          <w:szCs w:val="24"/>
          <w:lang w:eastAsia="ar-SA"/>
        </w:rPr>
        <w:t>разбойном нападении;</w:t>
      </w:r>
    </w:p>
    <w:p w:rsidR="00561A54" w:rsidRPr="00561A54" w:rsidRDefault="00561A54" w:rsidP="00561A54">
      <w:pPr>
        <w:widowControl w:val="0"/>
        <w:numPr>
          <w:ilvl w:val="0"/>
          <w:numId w:val="14"/>
        </w:numPr>
        <w:shd w:val="clear" w:color="auto" w:fill="FFFFFF"/>
        <w:tabs>
          <w:tab w:val="left" w:pos="1134"/>
        </w:tabs>
        <w:suppressAutoHyphens/>
        <w:autoSpaceDE w:val="0"/>
        <w:spacing w:after="0" w:line="240" w:lineRule="auto"/>
        <w:ind w:left="1134" w:hanging="567"/>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1"/>
          <w:sz w:val="24"/>
          <w:szCs w:val="24"/>
          <w:lang w:eastAsia="ar-SA"/>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561A54" w:rsidRPr="00561A54" w:rsidRDefault="00561A54" w:rsidP="00561A54">
      <w:pPr>
        <w:widowControl w:val="0"/>
        <w:numPr>
          <w:ilvl w:val="0"/>
          <w:numId w:val="14"/>
        </w:numPr>
        <w:shd w:val="clear" w:color="auto" w:fill="FFFFFF"/>
        <w:tabs>
          <w:tab w:val="num" w:pos="851"/>
          <w:tab w:val="left" w:pos="1134"/>
        </w:tabs>
        <w:suppressAutoHyphens/>
        <w:autoSpaceDE w:val="0"/>
        <w:spacing w:after="0" w:line="240" w:lineRule="auto"/>
        <w:ind w:left="1134" w:hanging="567"/>
        <w:jc w:val="both"/>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пожара и других бедствий, произошедших по вине сотрудников </w:t>
      </w:r>
      <w:r w:rsidRPr="00561A54">
        <w:rPr>
          <w:rFonts w:ascii="Times New Roman" w:eastAsia="Times New Roman" w:hAnsi="Times New Roman" w:cs="Times New Roman"/>
          <w:b/>
          <w:bCs/>
          <w:color w:val="000000"/>
          <w:spacing w:val="-1"/>
          <w:sz w:val="24"/>
          <w:szCs w:val="24"/>
          <w:lang w:eastAsia="ar-SA"/>
        </w:rPr>
        <w:t xml:space="preserve">Исполнителя. </w:t>
      </w:r>
    </w:p>
    <w:p w:rsidR="00561A54" w:rsidRPr="00561A54" w:rsidRDefault="00561A54" w:rsidP="00561A54">
      <w:pPr>
        <w:widowControl w:val="0"/>
        <w:numPr>
          <w:ilvl w:val="2"/>
          <w:numId w:val="13"/>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3"/>
          <w:sz w:val="24"/>
          <w:szCs w:val="24"/>
          <w:lang w:eastAsia="ar-SA"/>
        </w:rPr>
        <w:t xml:space="preserve">Факты кражи, грабежа, разбоя, а также уничтожения или повреждения имущества, </w:t>
      </w:r>
      <w:r w:rsidRPr="00561A54">
        <w:rPr>
          <w:rFonts w:ascii="Times New Roman" w:eastAsia="Times New Roman" w:hAnsi="Times New Roman" w:cs="Times New Roman"/>
          <w:color w:val="000000"/>
          <w:spacing w:val="1"/>
          <w:sz w:val="24"/>
          <w:szCs w:val="24"/>
          <w:lang w:eastAsia="ar-SA"/>
        </w:rPr>
        <w:t xml:space="preserve">посторонними лицами, проникшими на охраняемые   объекты, либо   вследствие </w:t>
      </w:r>
      <w:r w:rsidRPr="00561A54">
        <w:rPr>
          <w:rFonts w:ascii="Times New Roman" w:eastAsia="Times New Roman" w:hAnsi="Times New Roman" w:cs="Times New Roman"/>
          <w:color w:val="000000"/>
          <w:spacing w:val="-1"/>
          <w:sz w:val="24"/>
          <w:szCs w:val="24"/>
          <w:lang w:eastAsia="ar-SA"/>
        </w:rPr>
        <w:t xml:space="preserve">пожара, либо в силу других причин по вине </w:t>
      </w:r>
      <w:r w:rsidRPr="00561A54">
        <w:rPr>
          <w:rFonts w:ascii="Times New Roman" w:eastAsia="Times New Roman" w:hAnsi="Times New Roman" w:cs="Times New Roman"/>
          <w:b/>
          <w:bCs/>
          <w:color w:val="000000"/>
          <w:spacing w:val="-1"/>
          <w:sz w:val="24"/>
          <w:szCs w:val="24"/>
          <w:lang w:eastAsia="ar-SA"/>
        </w:rPr>
        <w:t xml:space="preserve">Исполнителя, </w:t>
      </w:r>
      <w:r w:rsidRPr="00561A54">
        <w:rPr>
          <w:rFonts w:ascii="Times New Roman" w:eastAsia="Times New Roman" w:hAnsi="Times New Roman" w:cs="Times New Roman"/>
          <w:color w:val="000000"/>
          <w:spacing w:val="-1"/>
          <w:sz w:val="24"/>
          <w:szCs w:val="24"/>
          <w:lang w:eastAsia="ar-SA"/>
        </w:rPr>
        <w:t>устанавливаются судом.</w:t>
      </w:r>
      <w:r w:rsidRPr="00561A54">
        <w:rPr>
          <w:rFonts w:ascii="Times New Roman" w:eastAsia="Times New Roman" w:hAnsi="Times New Roman" w:cs="Times New Roman"/>
          <w:color w:val="000000"/>
          <w:spacing w:val="-7"/>
          <w:sz w:val="24"/>
          <w:szCs w:val="24"/>
          <w:lang w:eastAsia="ar-SA"/>
        </w:rPr>
        <w:t xml:space="preserve"> </w:t>
      </w:r>
      <w:r w:rsidRPr="00561A54">
        <w:rPr>
          <w:rFonts w:ascii="Times New Roman" w:eastAsia="Times New Roman" w:hAnsi="Times New Roman" w:cs="Times New Roman"/>
          <w:color w:val="000000"/>
          <w:spacing w:val="-1"/>
          <w:sz w:val="24"/>
          <w:szCs w:val="24"/>
          <w:lang w:eastAsia="ar-SA"/>
        </w:rPr>
        <w:t xml:space="preserve">О </w:t>
      </w:r>
      <w:r w:rsidRPr="00561A54">
        <w:rPr>
          <w:rFonts w:ascii="Times New Roman" w:eastAsia="Times New Roman" w:hAnsi="Times New Roman" w:cs="Times New Roman"/>
          <w:color w:val="000000"/>
          <w:spacing w:val="5"/>
          <w:sz w:val="24"/>
          <w:szCs w:val="24"/>
          <w:lang w:eastAsia="ar-SA"/>
        </w:rPr>
        <w:t xml:space="preserve">факте нарушения целостности охраняемых помещений или причинения ущерба </w:t>
      </w:r>
      <w:r w:rsidRPr="00561A54">
        <w:rPr>
          <w:rFonts w:ascii="Times New Roman" w:eastAsia="Times New Roman" w:hAnsi="Times New Roman" w:cs="Times New Roman"/>
          <w:color w:val="000000"/>
          <w:sz w:val="24"/>
          <w:szCs w:val="24"/>
          <w:lang w:eastAsia="ar-SA"/>
        </w:rPr>
        <w:t xml:space="preserve">повреждением имущества сотрудники </w:t>
      </w:r>
      <w:r w:rsidRPr="00561A54">
        <w:rPr>
          <w:rFonts w:ascii="Times New Roman" w:eastAsia="Times New Roman" w:hAnsi="Times New Roman" w:cs="Times New Roman"/>
          <w:b/>
          <w:bCs/>
          <w:color w:val="000000"/>
          <w:sz w:val="24"/>
          <w:szCs w:val="24"/>
          <w:lang w:eastAsia="ar-SA"/>
        </w:rPr>
        <w:t xml:space="preserve">Исполнителя </w:t>
      </w:r>
      <w:r w:rsidRPr="00561A54">
        <w:rPr>
          <w:rFonts w:ascii="Times New Roman" w:eastAsia="Times New Roman" w:hAnsi="Times New Roman" w:cs="Times New Roman"/>
          <w:color w:val="000000"/>
          <w:sz w:val="24"/>
          <w:szCs w:val="24"/>
          <w:lang w:eastAsia="ar-SA"/>
        </w:rPr>
        <w:t xml:space="preserve">сообщают руководству объекта </w:t>
      </w:r>
      <w:r w:rsidRPr="00561A54">
        <w:rPr>
          <w:rFonts w:ascii="Times New Roman" w:eastAsia="Times New Roman" w:hAnsi="Times New Roman" w:cs="Times New Roman"/>
          <w:color w:val="000000"/>
          <w:spacing w:val="-2"/>
          <w:sz w:val="24"/>
          <w:szCs w:val="24"/>
          <w:lang w:eastAsia="ar-SA"/>
        </w:rPr>
        <w:t xml:space="preserve">и в дежурную часть отдела полиции. До прибытия представителей органа внутренних </w:t>
      </w:r>
      <w:r w:rsidRPr="00561A54">
        <w:rPr>
          <w:rFonts w:ascii="Times New Roman" w:eastAsia="Times New Roman" w:hAnsi="Times New Roman" w:cs="Times New Roman"/>
          <w:color w:val="000000"/>
          <w:spacing w:val="8"/>
          <w:sz w:val="24"/>
          <w:szCs w:val="24"/>
          <w:lang w:eastAsia="ar-SA"/>
        </w:rPr>
        <w:t xml:space="preserve">дел или следствия, руководства объекта или его представителей, </w:t>
      </w:r>
      <w:r w:rsidRPr="00561A54">
        <w:rPr>
          <w:rFonts w:ascii="Times New Roman" w:eastAsia="Times New Roman" w:hAnsi="Times New Roman" w:cs="Times New Roman"/>
          <w:b/>
          <w:bCs/>
          <w:color w:val="000000"/>
          <w:spacing w:val="8"/>
          <w:sz w:val="24"/>
          <w:szCs w:val="24"/>
          <w:lang w:eastAsia="ar-SA"/>
        </w:rPr>
        <w:t xml:space="preserve">Исполнитель </w:t>
      </w:r>
      <w:r w:rsidRPr="00561A54">
        <w:rPr>
          <w:rFonts w:ascii="Times New Roman" w:eastAsia="Times New Roman" w:hAnsi="Times New Roman" w:cs="Times New Roman"/>
          <w:color w:val="000000"/>
          <w:sz w:val="24"/>
          <w:szCs w:val="24"/>
          <w:lang w:eastAsia="ar-SA"/>
        </w:rPr>
        <w:t xml:space="preserve">обеспечивает неприкосновенность места происшествия.   </w:t>
      </w:r>
      <w:r w:rsidRPr="00561A54">
        <w:rPr>
          <w:rFonts w:ascii="Times New Roman" w:eastAsia="Times New Roman" w:hAnsi="Times New Roman" w:cs="Times New Roman"/>
          <w:b/>
          <w:bCs/>
          <w:color w:val="000000"/>
          <w:sz w:val="24"/>
          <w:szCs w:val="24"/>
          <w:lang w:eastAsia="ar-SA"/>
        </w:rPr>
        <w:t xml:space="preserve">Заказчик   </w:t>
      </w:r>
      <w:r w:rsidRPr="00561A54">
        <w:rPr>
          <w:rFonts w:ascii="Times New Roman" w:eastAsia="Times New Roman" w:hAnsi="Times New Roman" w:cs="Times New Roman"/>
          <w:color w:val="000000"/>
          <w:sz w:val="24"/>
          <w:szCs w:val="24"/>
          <w:lang w:eastAsia="ar-SA"/>
        </w:rPr>
        <w:t xml:space="preserve">проводит по </w:t>
      </w:r>
      <w:r w:rsidRPr="00561A54">
        <w:rPr>
          <w:rFonts w:ascii="Times New Roman" w:eastAsia="Times New Roman" w:hAnsi="Times New Roman" w:cs="Times New Roman"/>
          <w:color w:val="000000"/>
          <w:spacing w:val="5"/>
          <w:sz w:val="24"/>
          <w:szCs w:val="24"/>
          <w:lang w:eastAsia="ar-SA"/>
        </w:rPr>
        <w:t xml:space="preserve">причинам нанесения материального ущерба служебное расследование с участием представителей </w:t>
      </w:r>
      <w:r w:rsidRPr="00561A54">
        <w:rPr>
          <w:rFonts w:ascii="Times New Roman" w:eastAsia="Times New Roman" w:hAnsi="Times New Roman" w:cs="Times New Roman"/>
          <w:b/>
          <w:bCs/>
          <w:color w:val="000000"/>
          <w:spacing w:val="5"/>
          <w:sz w:val="24"/>
          <w:szCs w:val="24"/>
          <w:lang w:eastAsia="ar-SA"/>
        </w:rPr>
        <w:t xml:space="preserve">Исполнителя </w:t>
      </w:r>
      <w:r w:rsidRPr="00561A54">
        <w:rPr>
          <w:rFonts w:ascii="Times New Roman" w:eastAsia="Times New Roman" w:hAnsi="Times New Roman" w:cs="Times New Roman"/>
          <w:color w:val="000000"/>
          <w:spacing w:val="5"/>
          <w:sz w:val="24"/>
          <w:szCs w:val="24"/>
          <w:lang w:eastAsia="ar-SA"/>
        </w:rPr>
        <w:t xml:space="preserve">и принимает решение о передаче его результатов в </w:t>
      </w:r>
      <w:r w:rsidRPr="00561A54">
        <w:rPr>
          <w:rFonts w:ascii="Times New Roman" w:eastAsia="Times New Roman" w:hAnsi="Times New Roman" w:cs="Times New Roman"/>
          <w:color w:val="000000"/>
          <w:spacing w:val="-2"/>
          <w:sz w:val="24"/>
          <w:szCs w:val="24"/>
          <w:lang w:eastAsia="ar-SA"/>
        </w:rPr>
        <w:t>правоохранительные органы.</w:t>
      </w:r>
    </w:p>
    <w:p w:rsidR="00561A54" w:rsidRPr="00561A54" w:rsidRDefault="00561A54" w:rsidP="00561A54">
      <w:pPr>
        <w:widowControl w:val="0"/>
        <w:numPr>
          <w:ilvl w:val="2"/>
          <w:numId w:val="1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3"/>
          <w:sz w:val="24"/>
          <w:szCs w:val="24"/>
          <w:lang w:eastAsia="ar-SA"/>
        </w:rPr>
      </w:pPr>
      <w:r w:rsidRPr="00561A54">
        <w:rPr>
          <w:rFonts w:ascii="Times New Roman" w:eastAsia="Times New Roman" w:hAnsi="Times New Roman" w:cs="Times New Roman"/>
          <w:color w:val="000000"/>
          <w:spacing w:val="3"/>
          <w:sz w:val="24"/>
          <w:szCs w:val="24"/>
          <w:lang w:eastAsia="ar-SA"/>
        </w:rPr>
        <w:t>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Исполнитель не несет ответственности за:</w:t>
      </w:r>
    </w:p>
    <w:p w:rsidR="00561A54" w:rsidRPr="00561A54" w:rsidRDefault="00561A54" w:rsidP="00561A54">
      <w:pPr>
        <w:widowControl w:val="0"/>
        <w:shd w:val="clear" w:color="auto" w:fill="FFFFFF"/>
        <w:tabs>
          <w:tab w:val="left" w:pos="709"/>
        </w:tabs>
        <w:suppressAutoHyphens/>
        <w:autoSpaceDE w:val="0"/>
        <w:spacing w:after="0" w:line="240" w:lineRule="auto"/>
        <w:ind w:left="709"/>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оставленное в помещениях личное имущество работников Заказчика, за исключением </w:t>
      </w:r>
      <w:r w:rsidRPr="00561A54">
        <w:rPr>
          <w:rFonts w:ascii="Times New Roman" w:eastAsia="Times New Roman" w:hAnsi="Times New Roman" w:cs="Times New Roman"/>
          <w:color w:val="000000"/>
          <w:spacing w:val="9"/>
          <w:sz w:val="24"/>
          <w:szCs w:val="24"/>
          <w:lang w:eastAsia="ar-SA"/>
        </w:rPr>
        <w:t xml:space="preserve">случаев, когда такое имущество было утрачено вследствие невыполнения или </w:t>
      </w:r>
      <w:r w:rsidRPr="00561A54">
        <w:rPr>
          <w:rFonts w:ascii="Times New Roman" w:eastAsia="Times New Roman" w:hAnsi="Times New Roman" w:cs="Times New Roman"/>
          <w:color w:val="000000"/>
          <w:spacing w:val="2"/>
          <w:sz w:val="24"/>
          <w:szCs w:val="24"/>
          <w:lang w:eastAsia="ar-SA"/>
        </w:rPr>
        <w:t xml:space="preserve">ненадлежащего       выполнения Исполнителем       требований       инструкции, </w:t>
      </w:r>
      <w:r w:rsidRPr="00561A54">
        <w:rPr>
          <w:rFonts w:ascii="Times New Roman" w:eastAsia="Times New Roman" w:hAnsi="Times New Roman" w:cs="Times New Roman"/>
          <w:color w:val="000000"/>
          <w:spacing w:val="-1"/>
          <w:sz w:val="24"/>
          <w:szCs w:val="24"/>
          <w:lang w:eastAsia="ar-SA"/>
        </w:rPr>
        <w:t xml:space="preserve">регламентирующей несение службы по охране объектов. </w:t>
      </w:r>
    </w:p>
    <w:p w:rsidR="00561A54" w:rsidRPr="00561A54" w:rsidRDefault="00561A54" w:rsidP="00561A54">
      <w:pPr>
        <w:widowControl w:val="0"/>
        <w:numPr>
          <w:ilvl w:val="0"/>
          <w:numId w:val="12"/>
        </w:numPr>
        <w:shd w:val="clear" w:color="auto" w:fill="FFFFFF"/>
        <w:suppressAutoHyphens/>
        <w:autoSpaceDE w:val="0"/>
        <w:spacing w:after="0" w:line="240" w:lineRule="auto"/>
        <w:jc w:val="both"/>
        <w:rPr>
          <w:rFonts w:ascii="Times New Roman" w:eastAsia="Times New Roman" w:hAnsi="Times New Roman" w:cs="Times New Roman"/>
          <w:b/>
          <w:bCs/>
          <w:color w:val="000000"/>
          <w:spacing w:val="-2"/>
          <w:sz w:val="24"/>
          <w:szCs w:val="24"/>
          <w:lang w:eastAsia="ar-SA"/>
        </w:rPr>
      </w:pPr>
      <w:r w:rsidRPr="00561A54">
        <w:rPr>
          <w:rFonts w:ascii="Times New Roman" w:eastAsia="Times New Roman" w:hAnsi="Times New Roman" w:cs="Times New Roman"/>
          <w:b/>
          <w:bCs/>
          <w:color w:val="000000"/>
          <w:spacing w:val="-2"/>
          <w:sz w:val="24"/>
          <w:szCs w:val="24"/>
          <w:lang w:eastAsia="ar-SA"/>
        </w:rPr>
        <w:t>Стороны не несут ответственности за:</w:t>
      </w:r>
    </w:p>
    <w:p w:rsidR="00561A54" w:rsidRPr="00561A54" w:rsidRDefault="00561A54" w:rsidP="00561A54">
      <w:pPr>
        <w:widowControl w:val="0"/>
        <w:shd w:val="clear" w:color="auto" w:fill="FFFFFF"/>
        <w:tabs>
          <w:tab w:val="left" w:pos="709"/>
        </w:tabs>
        <w:suppressAutoHyphens/>
        <w:autoSpaceDE w:val="0"/>
        <w:spacing w:after="0" w:line="240" w:lineRule="auto"/>
        <w:ind w:left="709"/>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7"/>
          <w:sz w:val="24"/>
          <w:szCs w:val="24"/>
          <w:lang w:eastAsia="ar-SA"/>
        </w:rPr>
        <w:t xml:space="preserve">полное или частичное неисполнение своих договорных обязательств, вызванное </w:t>
      </w:r>
      <w:r w:rsidRPr="00561A54">
        <w:rPr>
          <w:rFonts w:ascii="Times New Roman" w:eastAsia="Times New Roman" w:hAnsi="Times New Roman" w:cs="Times New Roman"/>
          <w:color w:val="000000"/>
          <w:spacing w:val="-1"/>
          <w:sz w:val="24"/>
          <w:szCs w:val="24"/>
          <w:lang w:eastAsia="ar-SA"/>
        </w:rPr>
        <w:t>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b/>
          <w:color w:val="000000"/>
          <w:spacing w:val="-1"/>
          <w:sz w:val="24"/>
          <w:szCs w:val="24"/>
          <w:lang w:eastAsia="ar-SA"/>
        </w:rPr>
        <w:t xml:space="preserve">5.5       </w:t>
      </w:r>
      <w:r w:rsidRPr="00561A54">
        <w:rPr>
          <w:rFonts w:ascii="Times New Roman" w:eastAsia="Times New Roman" w:hAnsi="Times New Roman" w:cs="Times New Roman"/>
          <w:color w:val="000000"/>
          <w:spacing w:val="-1"/>
          <w:sz w:val="24"/>
          <w:szCs w:val="24"/>
          <w:lang w:eastAsia="ar-SA"/>
        </w:rPr>
        <w:t xml:space="preserve">В случае досрочного прекращения договора по инициативе Исполнителя (включая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односторонний отказ от исполнения договора) последний уплачивает Заказчику</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штраф в размере 20% от стоимости Договора. Условия настоящего пункта не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применяются в случае нарушений условий Договора Заказчиком установленных в </w:t>
      </w:r>
    </w:p>
    <w:p w:rsidR="00561A54" w:rsidRPr="00561A54" w:rsidRDefault="00561A54" w:rsidP="00561A54">
      <w:pPr>
        <w:widowControl w:val="0"/>
        <w:shd w:val="clear" w:color="auto" w:fill="FFFFFF"/>
        <w:tabs>
          <w:tab w:val="left" w:pos="709"/>
        </w:tabs>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п.8.1. Договора.</w:t>
      </w:r>
    </w:p>
    <w:p w:rsidR="00561A54" w:rsidRPr="00561A54" w:rsidRDefault="00561A54" w:rsidP="00561A54">
      <w:pPr>
        <w:widowControl w:val="0"/>
        <w:shd w:val="clear" w:color="auto" w:fill="FFFFFF"/>
        <w:tabs>
          <w:tab w:val="left" w:pos="709"/>
        </w:tabs>
        <w:suppressAutoHyphens/>
        <w:autoSpaceDE w:val="0"/>
        <w:spacing w:after="0" w:line="240" w:lineRule="auto"/>
        <w:ind w:left="705" w:hanging="705"/>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5.6. </w:t>
      </w:r>
      <w:r w:rsidRPr="00561A54">
        <w:rPr>
          <w:rFonts w:ascii="Times New Roman" w:eastAsia="Times New Roman" w:hAnsi="Times New Roman" w:cs="Times New Roman"/>
          <w:color w:val="000000"/>
          <w:spacing w:val="-1"/>
          <w:sz w:val="24"/>
          <w:szCs w:val="24"/>
          <w:lang w:eastAsia="ar-SA"/>
        </w:rPr>
        <w:tab/>
      </w:r>
      <w:r w:rsidRPr="00561A54">
        <w:rPr>
          <w:rFonts w:ascii="Times New Roman" w:eastAsia="Times New Roman" w:hAnsi="Times New Roman" w:cs="Times New Roman"/>
          <w:color w:val="000000"/>
          <w:spacing w:val="-1"/>
          <w:sz w:val="24"/>
          <w:szCs w:val="24"/>
          <w:lang w:eastAsia="ar-SA"/>
        </w:rPr>
        <w:tab/>
        <w:t>В случае непредставления либо неполного представления документов в соответствии с п. 3.1.22 Договора, Заказчик вправе взыскать с Исполнителя штраф в размере 10 % от стоимости Договора и отказаться от исполнения Договора в одностороннем порядке письменно уведомив об этом Исполнителя. В данном случае Договор будет считаться расторгнутым с момента получения Исполнителем уведомления.</w:t>
      </w:r>
    </w:p>
    <w:p w:rsidR="00561A54" w:rsidRPr="00561A54" w:rsidRDefault="00561A54" w:rsidP="00561A54">
      <w:pPr>
        <w:widowControl w:val="0"/>
        <w:suppressAutoHyphens/>
        <w:autoSpaceDE w:val="0"/>
        <w:spacing w:after="0" w:line="240" w:lineRule="auto"/>
        <w:ind w:left="709" w:hanging="709"/>
        <w:jc w:val="both"/>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5.7. </w:t>
      </w:r>
      <w:r w:rsidRPr="00561A54">
        <w:rPr>
          <w:rFonts w:ascii="Times New Roman" w:eastAsia="Times New Roman" w:hAnsi="Times New Roman" w:cs="Times New Roman"/>
          <w:sz w:val="24"/>
          <w:szCs w:val="24"/>
          <w:lang w:eastAsia="ar-SA"/>
        </w:rPr>
        <w:tab/>
        <w:t>Заказчик вправе в одностороннем порядке уменьшить сумму, подлежащую выплате Исполнителю по условиям настоящего Договора, на сумму, равную неустойке, штрафам, начисленным в соответствии с настоящим Договора, путем совершения зачета. Обязанность Заказчика по оплате оказанных Услуг в части, соответствующей сумме неустойки, штрафов, при этом прекращается.</w:t>
      </w:r>
    </w:p>
    <w:p w:rsidR="00561A54" w:rsidRPr="00561A54" w:rsidRDefault="00561A54" w:rsidP="00561A54">
      <w:pPr>
        <w:widowControl w:val="0"/>
        <w:numPr>
          <w:ilvl w:val="0"/>
          <w:numId w:val="13"/>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4"/>
          <w:sz w:val="24"/>
          <w:szCs w:val="24"/>
          <w:lang w:eastAsia="ar-SA"/>
        </w:rPr>
      </w:pPr>
      <w:r w:rsidRPr="00561A54">
        <w:rPr>
          <w:rFonts w:ascii="Times New Roman" w:eastAsia="Times New Roman" w:hAnsi="Times New Roman" w:cs="Times New Roman"/>
          <w:b/>
          <w:bCs/>
          <w:color w:val="000000"/>
          <w:spacing w:val="4"/>
          <w:sz w:val="24"/>
          <w:szCs w:val="24"/>
          <w:lang w:eastAsia="ar-SA"/>
        </w:rPr>
        <w:t>СРОК ДЕЙСТВИЯ ДОГОВОРА.</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4"/>
          <w:sz w:val="24"/>
          <w:szCs w:val="24"/>
          <w:lang w:eastAsia="ar-SA"/>
        </w:rPr>
      </w:pPr>
    </w:p>
    <w:p w:rsidR="00561A54" w:rsidRPr="00561A54" w:rsidRDefault="00561A54" w:rsidP="00561A54">
      <w:pPr>
        <w:widowControl w:val="0"/>
        <w:numPr>
          <w:ilvl w:val="0"/>
          <w:numId w:val="11"/>
        </w:numPr>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pacing w:val="-2"/>
          <w:sz w:val="24"/>
          <w:szCs w:val="24"/>
          <w:lang w:eastAsia="ar-SA"/>
        </w:rPr>
        <w:t>Настоящий договор вступает в силу с момента подписания и действует до полного исполнения сторонами своих обязательств по договору</w:t>
      </w:r>
      <w:r w:rsidRPr="00561A54">
        <w:rPr>
          <w:rFonts w:ascii="Times New Roman" w:eastAsia="Times New Roman" w:hAnsi="Times New Roman" w:cs="Times New Roman"/>
          <w:spacing w:val="-4"/>
          <w:sz w:val="24"/>
          <w:szCs w:val="20"/>
          <w:lang w:eastAsia="ar-SA"/>
        </w:rPr>
        <w:t>.</w:t>
      </w: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color w:val="000000"/>
          <w:spacing w:val="-2"/>
          <w:sz w:val="24"/>
          <w:szCs w:val="24"/>
          <w:lang w:eastAsia="ar-SA"/>
        </w:rPr>
      </w:pPr>
    </w:p>
    <w:p w:rsidR="00561A54" w:rsidRPr="00561A54" w:rsidRDefault="00561A54" w:rsidP="00561A54">
      <w:pPr>
        <w:widowControl w:val="0"/>
        <w:numPr>
          <w:ilvl w:val="0"/>
          <w:numId w:val="13"/>
        </w:numPr>
        <w:shd w:val="clear" w:color="auto" w:fill="FFFFFF"/>
        <w:suppressAutoHyphens/>
        <w:autoSpaceDE w:val="0"/>
        <w:spacing w:after="0" w:line="240" w:lineRule="auto"/>
        <w:jc w:val="center"/>
        <w:rPr>
          <w:rFonts w:ascii="Times New Roman" w:eastAsia="Times New Roman" w:hAnsi="Times New Roman" w:cs="Times New Roman"/>
          <w:b/>
          <w:bCs/>
          <w:color w:val="000000"/>
          <w:spacing w:val="3"/>
          <w:sz w:val="24"/>
          <w:szCs w:val="24"/>
          <w:lang w:eastAsia="ar-SA"/>
        </w:rPr>
      </w:pPr>
      <w:r w:rsidRPr="00561A54">
        <w:rPr>
          <w:rFonts w:ascii="Times New Roman" w:eastAsia="Times New Roman" w:hAnsi="Times New Roman" w:cs="Times New Roman"/>
          <w:b/>
          <w:bCs/>
          <w:color w:val="000000"/>
          <w:spacing w:val="3"/>
          <w:sz w:val="24"/>
          <w:szCs w:val="24"/>
          <w:lang w:eastAsia="ar-SA"/>
        </w:rPr>
        <w:t>ВОПРОСЫ КОНФИДЕНЦИАЛЬНОСТИ</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3"/>
          <w:sz w:val="24"/>
          <w:szCs w:val="24"/>
          <w:lang w:eastAsia="ar-SA"/>
        </w:rPr>
      </w:pP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4"/>
          <w:sz w:val="24"/>
          <w:szCs w:val="24"/>
          <w:lang w:eastAsia="ar-SA"/>
        </w:rPr>
      </w:pPr>
      <w:r w:rsidRPr="00561A54">
        <w:rPr>
          <w:rFonts w:ascii="Times New Roman" w:eastAsia="Times New Roman" w:hAnsi="Times New Roman" w:cs="Times New Roman"/>
          <w:color w:val="000000"/>
          <w:spacing w:val="3"/>
          <w:sz w:val="24"/>
          <w:szCs w:val="24"/>
          <w:lang w:eastAsia="ar-SA"/>
        </w:rPr>
        <w:t xml:space="preserve">Стороны самостоятельно определяют конфиденциальность сведений, передаваемых </w:t>
      </w:r>
      <w:r w:rsidRPr="00561A54">
        <w:rPr>
          <w:rFonts w:ascii="Times New Roman" w:eastAsia="Times New Roman" w:hAnsi="Times New Roman" w:cs="Times New Roman"/>
          <w:color w:val="000000"/>
          <w:spacing w:val="-1"/>
          <w:sz w:val="24"/>
          <w:szCs w:val="24"/>
          <w:lang w:eastAsia="ar-SA"/>
        </w:rPr>
        <w:t xml:space="preserve">друг другу по настоящему договору, кроме составляющих государственную тайну в </w:t>
      </w:r>
      <w:r w:rsidRPr="00561A54">
        <w:rPr>
          <w:rFonts w:ascii="Times New Roman" w:eastAsia="Times New Roman" w:hAnsi="Times New Roman" w:cs="Times New Roman"/>
          <w:color w:val="000000"/>
          <w:spacing w:val="8"/>
          <w:sz w:val="24"/>
          <w:szCs w:val="24"/>
          <w:lang w:eastAsia="ar-SA"/>
        </w:rPr>
        <w:t xml:space="preserve">соответствии с действующим законодательством. Сведения, являющиеся </w:t>
      </w:r>
      <w:r w:rsidRPr="00561A54">
        <w:rPr>
          <w:rFonts w:ascii="Times New Roman" w:eastAsia="Times New Roman" w:hAnsi="Times New Roman" w:cs="Times New Roman"/>
          <w:color w:val="000000"/>
          <w:spacing w:val="5"/>
          <w:sz w:val="24"/>
          <w:szCs w:val="24"/>
          <w:lang w:eastAsia="ar-SA"/>
        </w:rPr>
        <w:t xml:space="preserve">конфиденциальными, определяются </w:t>
      </w:r>
      <w:r w:rsidRPr="00561A54">
        <w:rPr>
          <w:rFonts w:ascii="Times New Roman" w:eastAsia="Times New Roman" w:hAnsi="Times New Roman" w:cs="Times New Roman"/>
          <w:b/>
          <w:bCs/>
          <w:color w:val="000000"/>
          <w:spacing w:val="5"/>
          <w:sz w:val="24"/>
          <w:szCs w:val="24"/>
          <w:lang w:eastAsia="ar-SA"/>
        </w:rPr>
        <w:t xml:space="preserve">Заказчиком </w:t>
      </w:r>
      <w:r w:rsidRPr="00561A54">
        <w:rPr>
          <w:rFonts w:ascii="Times New Roman" w:eastAsia="Times New Roman" w:hAnsi="Times New Roman" w:cs="Times New Roman"/>
          <w:color w:val="000000"/>
          <w:spacing w:val="5"/>
          <w:sz w:val="24"/>
          <w:szCs w:val="24"/>
          <w:lang w:eastAsia="ar-SA"/>
        </w:rPr>
        <w:t xml:space="preserve">и </w:t>
      </w:r>
      <w:r w:rsidRPr="00561A54">
        <w:rPr>
          <w:rFonts w:ascii="Times New Roman" w:eastAsia="Times New Roman" w:hAnsi="Times New Roman" w:cs="Times New Roman"/>
          <w:b/>
          <w:bCs/>
          <w:color w:val="000000"/>
          <w:spacing w:val="5"/>
          <w:sz w:val="24"/>
          <w:szCs w:val="24"/>
          <w:lang w:eastAsia="ar-SA"/>
        </w:rPr>
        <w:t>Исполнителем</w:t>
      </w:r>
      <w:r w:rsidRPr="00561A54">
        <w:rPr>
          <w:rFonts w:ascii="Times New Roman" w:eastAsia="Times New Roman" w:hAnsi="Times New Roman" w:cs="Times New Roman"/>
          <w:color w:val="000000"/>
          <w:spacing w:val="-4"/>
          <w:sz w:val="24"/>
          <w:szCs w:val="24"/>
          <w:lang w:eastAsia="ar-SA"/>
        </w:rPr>
        <w:t>.</w:t>
      </w: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Принятое решение о конфиденциальности является обязательным для другой стороны. </w:t>
      </w:r>
      <w:r w:rsidRPr="00561A54">
        <w:rPr>
          <w:rFonts w:ascii="Times New Roman" w:eastAsia="Times New Roman" w:hAnsi="Times New Roman" w:cs="Times New Roman"/>
          <w:color w:val="000000"/>
          <w:spacing w:val="3"/>
          <w:sz w:val="24"/>
          <w:szCs w:val="24"/>
          <w:lang w:eastAsia="ar-SA"/>
        </w:rPr>
        <w:t xml:space="preserve">Стороны не несут ответственность за разглашение информации, если она не была </w:t>
      </w:r>
      <w:r w:rsidRPr="00561A54">
        <w:rPr>
          <w:rFonts w:ascii="Times New Roman" w:eastAsia="Times New Roman" w:hAnsi="Times New Roman" w:cs="Times New Roman"/>
          <w:color w:val="000000"/>
          <w:sz w:val="24"/>
          <w:szCs w:val="24"/>
          <w:lang w:eastAsia="ar-SA"/>
        </w:rPr>
        <w:t xml:space="preserve">определена как конфиденциальная, до ее передачи третьим лицам либо публичного </w:t>
      </w:r>
      <w:r w:rsidRPr="00561A54">
        <w:rPr>
          <w:rFonts w:ascii="Times New Roman" w:eastAsia="Times New Roman" w:hAnsi="Times New Roman" w:cs="Times New Roman"/>
          <w:color w:val="000000"/>
          <w:spacing w:val="-1"/>
          <w:sz w:val="24"/>
          <w:szCs w:val="24"/>
          <w:lang w:eastAsia="ar-SA"/>
        </w:rPr>
        <w:t>распространения в случаях, не запрещенных законом.</w:t>
      </w:r>
    </w:p>
    <w:p w:rsidR="00561A54" w:rsidRPr="00561A54" w:rsidRDefault="00561A54" w:rsidP="00561A54">
      <w:pPr>
        <w:widowControl w:val="0"/>
        <w:numPr>
          <w:ilvl w:val="0"/>
          <w:numId w:val="18"/>
        </w:numPr>
        <w:shd w:val="clear" w:color="auto" w:fill="FFFFFF"/>
        <w:suppressAutoHyphens/>
        <w:autoSpaceDE w:val="0"/>
        <w:spacing w:after="0" w:line="240" w:lineRule="auto"/>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w:t>
      </w:r>
      <w:r w:rsidRPr="00561A54">
        <w:rPr>
          <w:rFonts w:ascii="Times New Roman" w:eastAsia="Times New Roman" w:hAnsi="Times New Roman" w:cs="Times New Roman"/>
          <w:color w:val="000000"/>
          <w:spacing w:val="-1"/>
          <w:sz w:val="24"/>
          <w:szCs w:val="24"/>
          <w:lang w:eastAsia="ar-SA"/>
        </w:rPr>
        <w:t>без предварительного письменного согласия другой Стороны.</w:t>
      </w:r>
    </w:p>
    <w:p w:rsidR="00561A54" w:rsidRPr="00561A54" w:rsidRDefault="00561A54" w:rsidP="00561A54">
      <w:pPr>
        <w:keepNext/>
        <w:keepLines/>
        <w:spacing w:after="0"/>
        <w:ind w:left="902" w:right="-1"/>
        <w:outlineLvl w:val="0"/>
        <w:rPr>
          <w:rFonts w:ascii="Times New Roman" w:eastAsia="Times New Roman" w:hAnsi="Times New Roman" w:cs="Times New Roman"/>
          <w:b/>
          <w:color w:val="000000"/>
          <w:sz w:val="26"/>
          <w:lang w:eastAsia="ru-RU"/>
        </w:rPr>
      </w:pPr>
    </w:p>
    <w:p w:rsidR="00561A54" w:rsidRPr="00561A54" w:rsidRDefault="00561A54" w:rsidP="00561A54">
      <w:pPr>
        <w:widowControl w:val="0"/>
        <w:numPr>
          <w:ilvl w:val="0"/>
          <w:numId w:val="13"/>
        </w:numPr>
        <w:shd w:val="clear" w:color="auto" w:fill="FFFFFF"/>
        <w:suppressAutoHyphens/>
        <w:autoSpaceDE w:val="0"/>
        <w:spacing w:after="0" w:line="240" w:lineRule="auto"/>
        <w:contextualSpacing/>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ИЗМЕНЕНИЕ И ПРЕКРАЩЕНИЕ ДОГОВОРА</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1"/>
          <w:numId w:val="24"/>
        </w:numPr>
        <w:shd w:val="clear" w:color="auto" w:fill="FFFFFF"/>
        <w:suppressAutoHyphens/>
        <w:autoSpaceDE w:val="0"/>
        <w:spacing w:after="0" w:line="240" w:lineRule="auto"/>
        <w:ind w:left="709" w:hanging="709"/>
        <w:contextualSpacing/>
        <w:jc w:val="both"/>
        <w:rPr>
          <w:rFonts w:ascii="Times New Roman" w:eastAsia="Times New Roman" w:hAnsi="Times New Roman" w:cs="Times New Roman"/>
          <w:color w:val="000000"/>
          <w:spacing w:val="-2"/>
          <w:sz w:val="24"/>
          <w:szCs w:val="24"/>
          <w:lang w:eastAsia="ar-SA"/>
        </w:rPr>
      </w:pPr>
      <w:r w:rsidRPr="00561A54">
        <w:rPr>
          <w:rFonts w:ascii="Times New Roman" w:eastAsia="Times New Roman" w:hAnsi="Times New Roman" w:cs="Times New Roman"/>
          <w:color w:val="000000"/>
          <w:sz w:val="24"/>
          <w:szCs w:val="24"/>
          <w:lang w:eastAsia="ar-SA"/>
        </w:rPr>
        <w:t xml:space="preserve">Договор может быть расторгнут сторонами путем подписания соглашения о расторжении настоящего договора. </w:t>
      </w:r>
    </w:p>
    <w:p w:rsidR="00561A54" w:rsidRPr="00561A54" w:rsidRDefault="00561A54" w:rsidP="00561A54">
      <w:pPr>
        <w:widowControl w:val="0"/>
        <w:shd w:val="clear" w:color="auto" w:fill="FFFFFF"/>
        <w:suppressAutoHyphens/>
        <w:autoSpaceDE w:val="0"/>
        <w:spacing w:after="0" w:line="240" w:lineRule="auto"/>
        <w:ind w:left="567" w:firstLine="141"/>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Заказчик вправе в одностороннем порядке расторгнуть договор:</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z w:val="24"/>
          <w:szCs w:val="24"/>
          <w:lang w:eastAsia="ar-SA"/>
        </w:rPr>
        <w:t xml:space="preserve">- с письменным предупреждением Исполнителя не позднее, чем за </w:t>
      </w:r>
      <w:r w:rsidRPr="00561A54">
        <w:rPr>
          <w:rFonts w:ascii="Times New Roman" w:eastAsia="Times New Roman" w:hAnsi="Times New Roman" w:cs="Times New Roman"/>
          <w:color w:val="000000"/>
          <w:spacing w:val="5"/>
          <w:sz w:val="24"/>
          <w:szCs w:val="24"/>
          <w:lang w:eastAsia="ar-SA"/>
        </w:rPr>
        <w:t>30 дней до предполагаемой даты расторжения, при условии оплаты понесенных Исполнителем расходов.</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в иных случаях, предусмотренных действующим законодательством РФ и настоящим Договором.</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xml:space="preserve"> Исполнитель вправе в одностороннем порядке расторгнуть договор в следующих случаях:</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Неоднократных (от двух и более раз) нарушений Заказчиком сроков оплаты услуг более чем на 20 рабочих дней, допущенных по вине Заказчика.</w:t>
      </w:r>
    </w:p>
    <w:p w:rsidR="00561A54" w:rsidRPr="00561A54" w:rsidRDefault="00561A54" w:rsidP="00561A54">
      <w:pPr>
        <w:widowControl w:val="0"/>
        <w:shd w:val="clear" w:color="auto" w:fill="FFFFFF"/>
        <w:suppressAutoHyphens/>
        <w:autoSpaceDE w:val="0"/>
        <w:spacing w:after="0" w:line="240" w:lineRule="auto"/>
        <w:ind w:left="567"/>
        <w:jc w:val="both"/>
        <w:rPr>
          <w:rFonts w:ascii="Times New Roman" w:eastAsia="Times New Roman" w:hAnsi="Times New Roman" w:cs="Times New Roman"/>
          <w:color w:val="000000"/>
          <w:spacing w:val="5"/>
          <w:sz w:val="24"/>
          <w:szCs w:val="24"/>
          <w:lang w:eastAsia="ar-SA"/>
        </w:rPr>
      </w:pPr>
      <w:r w:rsidRPr="00561A54">
        <w:rPr>
          <w:rFonts w:ascii="Times New Roman" w:eastAsia="Times New Roman" w:hAnsi="Times New Roman" w:cs="Times New Roman"/>
          <w:color w:val="000000"/>
          <w:spacing w:val="5"/>
          <w:sz w:val="24"/>
          <w:szCs w:val="24"/>
          <w:lang w:eastAsia="ar-SA"/>
        </w:rPr>
        <w:t>- Неоднократный (от двух и более раз) необоснованный отказ Заказчика от приемки оказанных услуг.</w:t>
      </w:r>
    </w:p>
    <w:p w:rsidR="00561A54" w:rsidRPr="00561A54" w:rsidRDefault="00561A54" w:rsidP="00561A54">
      <w:pPr>
        <w:widowControl w:val="0"/>
        <w:shd w:val="clear" w:color="auto" w:fill="FFFFFF"/>
        <w:suppressAutoHyphens/>
        <w:autoSpaceDE w:val="0"/>
        <w:spacing w:after="0" w:line="240" w:lineRule="auto"/>
        <w:ind w:left="567" w:firstLine="60"/>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z w:val="24"/>
          <w:szCs w:val="24"/>
          <w:lang w:eastAsia="ar-SA"/>
        </w:rPr>
        <w:t xml:space="preserve">Изменения и дополнения положений настоящего договора оформляются в    письменной </w:t>
      </w:r>
      <w:r w:rsidRPr="00561A54">
        <w:rPr>
          <w:rFonts w:ascii="Times New Roman" w:eastAsia="Times New Roman" w:hAnsi="Times New Roman" w:cs="Times New Roman"/>
          <w:color w:val="000000"/>
          <w:spacing w:val="-1"/>
          <w:sz w:val="24"/>
          <w:szCs w:val="24"/>
          <w:lang w:eastAsia="ar-SA"/>
        </w:rPr>
        <w:t>форме и подписываются полномочными представителями обеих    Сторон.</w:t>
      </w:r>
    </w:p>
    <w:p w:rsidR="00561A54" w:rsidRPr="00561A54" w:rsidRDefault="00561A54" w:rsidP="00561A54">
      <w:pPr>
        <w:widowControl w:val="0"/>
        <w:shd w:val="clear" w:color="auto" w:fill="FFFFFF"/>
        <w:suppressAutoHyphens/>
        <w:autoSpaceDE w:val="0"/>
        <w:spacing w:after="0" w:line="240" w:lineRule="auto"/>
        <w:ind w:left="567" w:firstLine="60"/>
        <w:jc w:val="both"/>
        <w:rPr>
          <w:rFonts w:ascii="Times New Roman" w:eastAsia="Times New Roman" w:hAnsi="Times New Roman" w:cs="Times New Roman"/>
          <w:color w:val="000000"/>
          <w:spacing w:val="-1"/>
          <w:sz w:val="24"/>
          <w:szCs w:val="24"/>
          <w:lang w:eastAsia="ar-SA"/>
        </w:rPr>
      </w:pPr>
    </w:p>
    <w:p w:rsidR="00561A54" w:rsidRPr="00561A54" w:rsidRDefault="00561A54" w:rsidP="00561A54">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0"/>
          <w:numId w:val="13"/>
        </w:numPr>
        <w:shd w:val="clear" w:color="auto" w:fill="FFFFFF"/>
        <w:suppressAutoHyphens/>
        <w:autoSpaceDE w:val="0"/>
        <w:spacing w:after="0" w:line="240" w:lineRule="auto"/>
        <w:contextualSpacing/>
        <w:jc w:val="center"/>
        <w:rPr>
          <w:rFonts w:ascii="Times New Roman" w:eastAsia="Times New Roman" w:hAnsi="Times New Roman" w:cs="Times New Roman"/>
          <w:b/>
          <w:bCs/>
          <w:color w:val="000000"/>
          <w:spacing w:val="1"/>
          <w:sz w:val="24"/>
          <w:szCs w:val="24"/>
          <w:lang w:eastAsia="ar-SA"/>
        </w:rPr>
      </w:pPr>
      <w:r w:rsidRPr="00561A54">
        <w:rPr>
          <w:rFonts w:ascii="Times New Roman" w:eastAsia="Times New Roman" w:hAnsi="Times New Roman" w:cs="Times New Roman"/>
          <w:b/>
          <w:bCs/>
          <w:color w:val="000000"/>
          <w:spacing w:val="1"/>
          <w:sz w:val="24"/>
          <w:szCs w:val="24"/>
          <w:lang w:eastAsia="ar-SA"/>
        </w:rPr>
        <w:t>ДОПОЛНИТЕЛЬНЫЕ УСЛОВИЯ</w:t>
      </w:r>
    </w:p>
    <w:p w:rsidR="00561A54" w:rsidRPr="00561A54" w:rsidRDefault="00561A54" w:rsidP="00561A54">
      <w:pPr>
        <w:widowControl w:val="0"/>
        <w:shd w:val="clear" w:color="auto" w:fill="FFFFFF"/>
        <w:suppressAutoHyphens/>
        <w:autoSpaceDE w:val="0"/>
        <w:spacing w:after="0" w:line="240" w:lineRule="auto"/>
        <w:ind w:left="540"/>
        <w:rPr>
          <w:rFonts w:ascii="Times New Roman" w:eastAsia="Times New Roman" w:hAnsi="Times New Roman" w:cs="Times New Roman"/>
          <w:b/>
          <w:bCs/>
          <w:color w:val="000000"/>
          <w:spacing w:val="1"/>
          <w:sz w:val="24"/>
          <w:szCs w:val="24"/>
          <w:lang w:eastAsia="ar-SA"/>
        </w:rPr>
      </w:pP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Отношения сторон, не     урегулированные     настоящим     договором, подлежат урегулированию в соответствии с действующим гражданским законодательством РФ. </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 xml:space="preserve">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50" w:history="1">
        <w:r w:rsidRPr="00561A54">
          <w:rPr>
            <w:rFonts w:ascii="Times New Roman" w:eastAsia="Times New Roman" w:hAnsi="Times New Roman" w:cs="Times New Roman"/>
            <w:color w:val="0563C1" w:themeColor="hyperlink"/>
            <w:sz w:val="24"/>
            <w:szCs w:val="24"/>
            <w:u w:val="single"/>
            <w:lang w:eastAsia="ar-SA"/>
          </w:rPr>
          <w:t>http://www.bashtel.ru/dokumenty/</w:t>
        </w:r>
      </w:hyperlink>
      <w:r w:rsidRPr="00561A54">
        <w:rPr>
          <w:rFonts w:ascii="Times New Roman" w:eastAsia="Times New Roman" w:hAnsi="Times New Roman" w:cs="Times New Roman"/>
          <w:color w:val="000000"/>
          <w:sz w:val="24"/>
          <w:szCs w:val="24"/>
          <w:lang w:eastAsia="ar-SA"/>
        </w:rPr>
        <w:t xml:space="preserve">. </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2"/>
          <w:sz w:val="24"/>
          <w:szCs w:val="24"/>
          <w:lang w:eastAsia="ar-SA"/>
        </w:rPr>
        <w:t>Все письменные приложения к данному договору являются его неотъемлемой частью.</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Настоящий договор составлен в двух экземплярах – по одному для каждой из Сторон.</w:t>
      </w:r>
    </w:p>
    <w:p w:rsidR="00561A54" w:rsidRPr="00561A54" w:rsidRDefault="00561A54" w:rsidP="00561A54">
      <w:pPr>
        <w:widowControl w:val="0"/>
        <w:numPr>
          <w:ilvl w:val="1"/>
          <w:numId w:val="23"/>
        </w:numPr>
        <w:shd w:val="clear" w:color="auto" w:fill="FFFFFF"/>
        <w:suppressAutoHyphens/>
        <w:autoSpaceDE w:val="0"/>
        <w:spacing w:after="0" w:line="240" w:lineRule="auto"/>
        <w:contextualSpacing/>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К настоящему Договору прилагаются и являются его неотъемлемой частью:</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 xml:space="preserve">              9.6.1.Приложение №1</w:t>
      </w:r>
      <w:r w:rsidRPr="00561A54">
        <w:rPr>
          <w:rFonts w:ascii="Times New Roman" w:eastAsia="Times New Roman" w:hAnsi="Times New Roman" w:cs="Times New Roman"/>
          <w:sz w:val="24"/>
          <w:szCs w:val="24"/>
          <w:lang w:eastAsia="ar-SA"/>
        </w:rPr>
        <w:t xml:space="preserve"> Перечень объектов, подлежащих охране</w:t>
      </w:r>
      <w:r w:rsidRPr="00561A54">
        <w:rPr>
          <w:rFonts w:ascii="Times New Roman" w:eastAsia="Times New Roman" w:hAnsi="Times New Roman" w:cs="Times New Roman"/>
          <w:color w:val="000000"/>
          <w:spacing w:val="-1"/>
          <w:sz w:val="24"/>
          <w:szCs w:val="24"/>
          <w:lang w:eastAsia="ar-SA"/>
        </w:rPr>
        <w:t>;</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9.6.2</w:t>
      </w:r>
      <w:r w:rsidRPr="00561A54">
        <w:rPr>
          <w:rFonts w:ascii="Times New Roman" w:eastAsia="Times New Roman" w:hAnsi="Times New Roman" w:cs="Times New Roman"/>
          <w:color w:val="000000"/>
          <w:spacing w:val="-6"/>
          <w:sz w:val="24"/>
          <w:szCs w:val="24"/>
          <w:lang w:eastAsia="ar-SA"/>
        </w:rPr>
        <w:t>. Приложение №2 Акт приема-передачи объекта под физическую охрану (форма);</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pacing w:val="-1"/>
          <w:sz w:val="24"/>
          <w:szCs w:val="24"/>
          <w:lang w:eastAsia="ar-SA"/>
        </w:rPr>
      </w:pPr>
      <w:r w:rsidRPr="00561A54">
        <w:rPr>
          <w:rFonts w:ascii="Times New Roman" w:eastAsia="Times New Roman" w:hAnsi="Times New Roman" w:cs="Times New Roman"/>
          <w:color w:val="000000"/>
          <w:spacing w:val="-1"/>
          <w:sz w:val="24"/>
          <w:szCs w:val="24"/>
          <w:lang w:eastAsia="ar-SA"/>
        </w:rPr>
        <w:t>9.6.3. Приложение №3 Отчет о происшествиях на охраняемых объектах (форма);</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pacing w:val="-1"/>
          <w:sz w:val="24"/>
          <w:szCs w:val="24"/>
          <w:lang w:eastAsia="ar-SA"/>
        </w:rPr>
        <w:t xml:space="preserve">9.6.4. </w:t>
      </w:r>
      <w:r w:rsidRPr="00561A54">
        <w:rPr>
          <w:rFonts w:ascii="Times New Roman" w:eastAsia="Times New Roman" w:hAnsi="Times New Roman" w:cs="Times New Roman"/>
          <w:color w:val="000000"/>
          <w:sz w:val="24"/>
          <w:szCs w:val="24"/>
          <w:lang w:eastAsia="ar-SA"/>
        </w:rPr>
        <w:t>Приложение №4 Поручение на обработку персональных данных;</w:t>
      </w:r>
    </w:p>
    <w:p w:rsidR="00561A54" w:rsidRPr="00561A54" w:rsidRDefault="00561A54" w:rsidP="00561A54">
      <w:pPr>
        <w:widowControl w:val="0"/>
        <w:shd w:val="clear" w:color="auto" w:fill="FFFFFF"/>
        <w:suppressAutoHyphens/>
        <w:autoSpaceDE w:val="0"/>
        <w:spacing w:after="0" w:line="240" w:lineRule="auto"/>
        <w:ind w:left="794"/>
        <w:jc w:val="both"/>
        <w:rPr>
          <w:rFonts w:ascii="Times New Roman" w:eastAsia="Times New Roman" w:hAnsi="Times New Roman" w:cs="Times New Roman"/>
          <w:color w:val="000000"/>
          <w:sz w:val="24"/>
          <w:szCs w:val="24"/>
          <w:lang w:eastAsia="ar-SA"/>
        </w:rPr>
      </w:pPr>
      <w:r w:rsidRPr="00561A54">
        <w:rPr>
          <w:rFonts w:ascii="Times New Roman" w:eastAsia="Times New Roman" w:hAnsi="Times New Roman" w:cs="Times New Roman"/>
          <w:color w:val="000000"/>
          <w:sz w:val="24"/>
          <w:szCs w:val="24"/>
          <w:lang w:eastAsia="ar-SA"/>
        </w:rPr>
        <w:t>9.6.5. Приложение №5 Антикоррупционная оговорка</w:t>
      </w:r>
    </w:p>
    <w:p w:rsidR="00561A54" w:rsidRPr="00561A54" w:rsidRDefault="00561A54" w:rsidP="00561A54">
      <w:pPr>
        <w:widowControl w:val="0"/>
        <w:tabs>
          <w:tab w:val="left" w:pos="142"/>
        </w:tabs>
        <w:suppressAutoHyphens/>
        <w:autoSpaceDE w:val="0"/>
        <w:spacing w:after="0" w:line="240" w:lineRule="auto"/>
        <w:ind w:left="720" w:right="-284"/>
        <w:contextualSpacing/>
        <w:jc w:val="both"/>
        <w:rPr>
          <w:rFonts w:ascii="Times New Roman" w:eastAsia="Times New Roman" w:hAnsi="Times New Roman" w:cs="Times New Roman"/>
          <w:sz w:val="26"/>
          <w:szCs w:val="26"/>
          <w:lang w:eastAsia="ar-SA"/>
        </w:rPr>
      </w:pPr>
    </w:p>
    <w:tbl>
      <w:tblPr>
        <w:tblW w:w="19242" w:type="dxa"/>
        <w:tblLayout w:type="fixed"/>
        <w:tblLook w:val="0000" w:firstRow="0" w:lastRow="0" w:firstColumn="0" w:lastColumn="0" w:noHBand="0" w:noVBand="0"/>
      </w:tblPr>
      <w:tblGrid>
        <w:gridCol w:w="5245"/>
        <w:gridCol w:w="4622"/>
        <w:gridCol w:w="567"/>
        <w:gridCol w:w="4404"/>
        <w:gridCol w:w="4404"/>
      </w:tblGrid>
      <w:tr w:rsidR="00561A54" w:rsidRPr="00561A54" w:rsidTr="00120A92">
        <w:trPr>
          <w:trHeight w:val="986"/>
        </w:trPr>
        <w:tc>
          <w:tcPr>
            <w:tcW w:w="5245" w:type="dxa"/>
          </w:tcPr>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b/>
                <w:color w:val="000000"/>
                <w:sz w:val="26"/>
                <w:szCs w:val="26"/>
                <w:u w:val="single"/>
                <w:lang w:eastAsia="ar-SA"/>
              </w:rPr>
            </w:pP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sz w:val="26"/>
                <w:szCs w:val="26"/>
                <w:u w:val="single"/>
                <w:lang w:eastAsia="ar-SA"/>
              </w:rPr>
            </w:pPr>
            <w:r w:rsidRPr="00561A54">
              <w:rPr>
                <w:rFonts w:ascii="Times New Roman" w:eastAsia="Times New Roman" w:hAnsi="Times New Roman" w:cs="Times New Roman"/>
                <w:b/>
                <w:color w:val="000000"/>
                <w:sz w:val="26"/>
                <w:szCs w:val="26"/>
                <w:u w:val="single"/>
                <w:lang w:eastAsia="ar-SA"/>
              </w:rPr>
              <w:t>«</w:t>
            </w:r>
            <w:r w:rsidRPr="00561A54">
              <w:rPr>
                <w:rFonts w:ascii="Times New Roman" w:eastAsia="Times New Roman" w:hAnsi="Times New Roman" w:cs="Times New Roman"/>
                <w:b/>
                <w:sz w:val="26"/>
                <w:szCs w:val="26"/>
                <w:u w:val="single"/>
                <w:lang w:eastAsia="ar-SA"/>
              </w:rPr>
              <w:t>Заказчик»</w:t>
            </w:r>
            <w:r w:rsidRPr="00561A54">
              <w:rPr>
                <w:rFonts w:ascii="Times New Roman" w:eastAsia="Times New Roman" w:hAnsi="Times New Roman" w:cs="Times New Roman"/>
                <w:b/>
                <w:color w:val="000000"/>
                <w:sz w:val="26"/>
                <w:szCs w:val="26"/>
                <w:u w:val="single"/>
                <w:lang w:eastAsia="ar-SA"/>
              </w:rPr>
              <w:t>:</w:t>
            </w:r>
            <w:r w:rsidRPr="00561A54">
              <w:rPr>
                <w:rFonts w:ascii="Times New Roman" w:eastAsia="Times New Roman" w:hAnsi="Times New Roman" w:cs="Times New Roman"/>
                <w:sz w:val="26"/>
                <w:szCs w:val="26"/>
                <w:u w:val="single"/>
                <w:lang w:eastAsia="ar-SA"/>
              </w:rPr>
              <w:t xml:space="preserve">  </w:t>
            </w: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 xml:space="preserve">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ПАО «Башинформсвязь»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Адрес:</w:t>
            </w:r>
            <w:r w:rsidRPr="00561A54">
              <w:rPr>
                <w:rFonts w:ascii="Times New Roman" w:eastAsia="Times New Roman" w:hAnsi="Times New Roman" w:cs="Times New Roman"/>
                <w:sz w:val="24"/>
                <w:szCs w:val="24"/>
                <w:lang w:eastAsia="ar-SA"/>
              </w:rPr>
              <w:t xml:space="preserve"> 450077 г. Уфа, ул. Ленина, д. 30</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u w:val="single"/>
                <w:lang w:eastAsia="ar-SA"/>
              </w:rPr>
              <w:t>Почтовый адрес:</w:t>
            </w:r>
            <w:r w:rsidRPr="00561A54">
              <w:rPr>
                <w:rFonts w:ascii="Times New Roman" w:eastAsia="Times New Roman" w:hAnsi="Times New Roman" w:cs="Times New Roman"/>
                <w:sz w:val="24"/>
                <w:szCs w:val="24"/>
                <w:lang w:eastAsia="ar-SA"/>
              </w:rPr>
              <w:t xml:space="preserve">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450077 г. Уфа, ул. Ленина, д. 30</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ИНН 0274018377 КПП 027401001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ОГРН 1020202561686</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Расч. Сч. 40702810900000005674</w:t>
            </w:r>
            <w:r w:rsidRPr="00561A54">
              <w:rPr>
                <w:rFonts w:ascii="Times New Roman" w:eastAsia="Times New Roman" w:hAnsi="Times New Roman" w:cs="Times New Roman"/>
                <w:sz w:val="24"/>
                <w:szCs w:val="24"/>
                <w:lang w:eastAsia="ar-SA"/>
              </w:rPr>
              <w:tab/>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в АО АБ «Россия» </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г. Санкт-Петербург</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Кор. Сч. 30101810800000000861</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В Северо-Западном Главном</w:t>
            </w:r>
          </w:p>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Управлении Банка России    </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БИК   044030861   </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4"/>
                <w:szCs w:val="24"/>
                <w:lang w:eastAsia="ar-SA"/>
              </w:rPr>
            </w:pPr>
            <w:r w:rsidRPr="00561A54">
              <w:rPr>
                <w:rFonts w:ascii="Times New Roman" w:eastAsia="Times New Roman" w:hAnsi="Times New Roman" w:cs="Times New Roman"/>
                <w:sz w:val="24"/>
                <w:szCs w:val="24"/>
                <w:lang w:eastAsia="ar-SA"/>
              </w:rPr>
              <w:t xml:space="preserve"> Генеральный директор </w:t>
            </w:r>
          </w:p>
          <w:p w:rsidR="00561A54" w:rsidRPr="00561A54" w:rsidRDefault="00561A54" w:rsidP="00561A54">
            <w:pPr>
              <w:widowControl w:val="0"/>
              <w:tabs>
                <w:tab w:val="left" w:pos="331"/>
              </w:tabs>
              <w:suppressAutoHyphens/>
              <w:autoSpaceDE w:val="0"/>
              <w:spacing w:after="0" w:line="240" w:lineRule="auto"/>
              <w:jc w:val="both"/>
              <w:rPr>
                <w:rFonts w:ascii="Times New Roman" w:eastAsia="Times New Roman" w:hAnsi="Times New Roman" w:cs="Times New Roman"/>
                <w:sz w:val="24"/>
                <w:szCs w:val="24"/>
                <w:lang w:eastAsia="ar-SA"/>
              </w:rPr>
            </w:pPr>
          </w:p>
          <w:p w:rsidR="00561A54" w:rsidRPr="00561A54" w:rsidRDefault="00561A54" w:rsidP="00561A54">
            <w:pPr>
              <w:widowControl w:val="0"/>
              <w:tabs>
                <w:tab w:val="left" w:pos="331"/>
              </w:tabs>
              <w:suppressAutoHyphens/>
              <w:autoSpaceDE w:val="0"/>
              <w:spacing w:after="0" w:line="240" w:lineRule="auto"/>
              <w:jc w:val="both"/>
              <w:rPr>
                <w:rFonts w:ascii="Times New Roman" w:eastAsia="Times New Roman" w:hAnsi="Times New Roman" w:cs="Times New Roman"/>
                <w:b/>
                <w:sz w:val="28"/>
                <w:szCs w:val="28"/>
                <w:lang w:eastAsia="ar-SA"/>
              </w:rPr>
            </w:pPr>
            <w:r w:rsidRPr="00561A54">
              <w:rPr>
                <w:rFonts w:ascii="Times New Roman" w:eastAsia="Times New Roman" w:hAnsi="Times New Roman" w:cs="Times New Roman"/>
                <w:sz w:val="24"/>
                <w:szCs w:val="24"/>
                <w:lang w:eastAsia="ar-SA"/>
              </w:rPr>
              <w:t>_________  М.Г. Долгоаршинных</w:t>
            </w:r>
          </w:p>
        </w:tc>
        <w:tc>
          <w:tcPr>
            <w:tcW w:w="4622" w:type="dxa"/>
            <w:shd w:val="clear" w:color="auto" w:fill="auto"/>
          </w:tcPr>
          <w:p w:rsidR="00561A54" w:rsidRPr="00561A54" w:rsidRDefault="00561A54" w:rsidP="00561A54">
            <w:pPr>
              <w:suppressAutoHyphens/>
              <w:snapToGrid w:val="0"/>
              <w:spacing w:after="0" w:line="240" w:lineRule="auto"/>
              <w:jc w:val="center"/>
              <w:rPr>
                <w:rFonts w:ascii="Times New Roman" w:eastAsia="Times New Roman" w:hAnsi="Times New Roman" w:cs="Times New Roman"/>
                <w:b/>
                <w:bCs/>
                <w:color w:val="000000"/>
                <w:spacing w:val="-4"/>
                <w:sz w:val="24"/>
                <w:szCs w:val="24"/>
                <w:lang w:eastAsia="ar-SA"/>
              </w:rPr>
            </w:pPr>
          </w:p>
          <w:p w:rsidR="00561A54" w:rsidRPr="00561A54" w:rsidRDefault="00561A54" w:rsidP="00561A54">
            <w:pPr>
              <w:widowControl w:val="0"/>
              <w:tabs>
                <w:tab w:val="left" w:pos="461"/>
              </w:tabs>
              <w:suppressAutoHyphens/>
              <w:autoSpaceDE w:val="0"/>
              <w:spacing w:after="0" w:line="240" w:lineRule="auto"/>
              <w:jc w:val="center"/>
              <w:rPr>
                <w:rFonts w:ascii="Times New Roman" w:eastAsia="Times New Roman" w:hAnsi="Times New Roman" w:cs="Times New Roman"/>
                <w:b/>
                <w:sz w:val="26"/>
                <w:szCs w:val="26"/>
                <w:u w:val="single"/>
                <w:lang w:eastAsia="ar-SA"/>
              </w:rPr>
            </w:pPr>
            <w:r w:rsidRPr="00561A54">
              <w:rPr>
                <w:rFonts w:ascii="Times New Roman" w:eastAsia="Times New Roman" w:hAnsi="Times New Roman" w:cs="Times New Roman"/>
                <w:b/>
                <w:bCs/>
                <w:color w:val="000000"/>
                <w:spacing w:val="-4"/>
                <w:sz w:val="24"/>
                <w:szCs w:val="24"/>
                <w:lang w:eastAsia="ar-SA"/>
              </w:rPr>
              <w:t xml:space="preserve">   </w:t>
            </w:r>
            <w:r w:rsidRPr="00561A54">
              <w:rPr>
                <w:rFonts w:ascii="Times New Roman" w:eastAsia="Times New Roman" w:hAnsi="Times New Roman" w:cs="Times New Roman"/>
                <w:b/>
                <w:sz w:val="26"/>
                <w:szCs w:val="26"/>
                <w:u w:val="single"/>
                <w:lang w:eastAsia="ar-SA"/>
              </w:rPr>
              <w:t>«Исполнитель»:</w:t>
            </w:r>
          </w:p>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sz w:val="28"/>
                <w:szCs w:val="28"/>
                <w:lang w:eastAsia="ar-SA"/>
              </w:rPr>
            </w:pPr>
          </w:p>
          <w:p w:rsidR="00561A54" w:rsidRPr="00561A54" w:rsidRDefault="00561A54" w:rsidP="00561A54">
            <w:pPr>
              <w:suppressAutoHyphens/>
              <w:snapToGrid w:val="0"/>
              <w:spacing w:after="0" w:line="240" w:lineRule="auto"/>
              <w:rPr>
                <w:rFonts w:ascii="Times New Roman" w:eastAsia="Times New Roman" w:hAnsi="Times New Roman" w:cs="Times New Roman"/>
                <w:b/>
                <w:bCs/>
                <w:color w:val="000000"/>
                <w:spacing w:val="-4"/>
                <w:sz w:val="24"/>
                <w:szCs w:val="24"/>
                <w:lang w:eastAsia="ar-SA"/>
              </w:rPr>
            </w:pPr>
          </w:p>
          <w:p w:rsidR="00561A54" w:rsidRPr="00561A54" w:rsidRDefault="00561A54" w:rsidP="00561A54">
            <w:pPr>
              <w:suppressAutoHyphens/>
              <w:snapToGrid w:val="0"/>
              <w:spacing w:after="0" w:line="240" w:lineRule="auto"/>
              <w:rPr>
                <w:rFonts w:ascii="Times New Roman" w:eastAsia="Times New Roman" w:hAnsi="Times New Roman" w:cs="Times New Roman"/>
                <w:b/>
                <w:bCs/>
                <w:color w:val="000000"/>
                <w:spacing w:val="-4"/>
                <w:sz w:val="24"/>
                <w:szCs w:val="24"/>
                <w:lang w:eastAsia="ar-SA"/>
              </w:rPr>
            </w:pPr>
          </w:p>
        </w:tc>
        <w:tc>
          <w:tcPr>
            <w:tcW w:w="567" w:type="dxa"/>
            <w:shd w:val="clear" w:color="auto" w:fill="auto"/>
          </w:tcPr>
          <w:p w:rsidR="00561A54" w:rsidRPr="00561A54" w:rsidRDefault="00561A54" w:rsidP="00561A54">
            <w:pPr>
              <w:suppressAutoHyphens/>
              <w:snapToGrid w:val="0"/>
              <w:spacing w:after="0" w:line="240" w:lineRule="auto"/>
              <w:rPr>
                <w:rFonts w:ascii="Times New Roman" w:eastAsia="Times New Roman" w:hAnsi="Times New Roman" w:cs="Times New Roman"/>
                <w:sz w:val="24"/>
                <w:szCs w:val="24"/>
                <w:lang w:eastAsia="ar-SA"/>
              </w:rPr>
            </w:pPr>
          </w:p>
        </w:tc>
        <w:tc>
          <w:tcPr>
            <w:tcW w:w="4404" w:type="dxa"/>
          </w:tcPr>
          <w:p w:rsidR="00561A54" w:rsidRPr="00561A54" w:rsidRDefault="00561A54" w:rsidP="00561A54">
            <w:pPr>
              <w:widowControl w:val="0"/>
              <w:tabs>
                <w:tab w:val="left" w:pos="461"/>
              </w:tabs>
              <w:suppressAutoHyphens/>
              <w:autoSpaceDE w:val="0"/>
              <w:spacing w:after="0" w:line="240" w:lineRule="auto"/>
              <w:rPr>
                <w:rFonts w:ascii="Times New Roman" w:eastAsia="Times New Roman" w:hAnsi="Times New Roman" w:cs="Times New Roman"/>
                <w:b/>
                <w:sz w:val="28"/>
                <w:szCs w:val="28"/>
                <w:lang w:eastAsia="ar-SA"/>
              </w:rPr>
            </w:pPr>
          </w:p>
        </w:tc>
        <w:tc>
          <w:tcPr>
            <w:tcW w:w="4404" w:type="dxa"/>
            <w:shd w:val="clear" w:color="auto" w:fill="auto"/>
          </w:tcPr>
          <w:p w:rsidR="00561A54" w:rsidRPr="00561A54" w:rsidRDefault="00561A54" w:rsidP="00561A54">
            <w:pPr>
              <w:suppressAutoHyphens/>
              <w:snapToGrid w:val="0"/>
              <w:spacing w:after="0" w:line="240" w:lineRule="auto"/>
              <w:jc w:val="center"/>
              <w:rPr>
                <w:rFonts w:ascii="Times New Roman" w:eastAsia="Times New Roman" w:hAnsi="Times New Roman" w:cs="Times New Roman"/>
                <w:b/>
                <w:bCs/>
                <w:color w:val="000000"/>
                <w:spacing w:val="-4"/>
                <w:sz w:val="24"/>
                <w:szCs w:val="24"/>
                <w:lang w:eastAsia="ar-SA"/>
              </w:rPr>
            </w:pPr>
          </w:p>
        </w:tc>
      </w:tr>
    </w:tbl>
    <w:p w:rsidR="00561A54" w:rsidRPr="00561A54" w:rsidRDefault="00561A54" w:rsidP="00561A54">
      <w:pPr>
        <w:widowControl w:val="0"/>
        <w:suppressAutoHyphens/>
        <w:autoSpaceDE w:val="0"/>
        <w:spacing w:after="0" w:line="240" w:lineRule="auto"/>
        <w:rPr>
          <w:rFonts w:ascii="Times New Roman" w:eastAsia="Times New Roman" w:hAnsi="Times New Roman" w:cs="Times New Roman"/>
          <w:sz w:val="24"/>
          <w:szCs w:val="24"/>
          <w:lang w:eastAsia="ar-SA"/>
        </w:rPr>
      </w:pPr>
    </w:p>
    <w:p w:rsidR="006319CB" w:rsidRDefault="006319CB"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031900" w:rsidRDefault="00031900"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561A54" w:rsidRPr="00561A54" w:rsidRDefault="00561A54" w:rsidP="00561A54">
      <w:pPr>
        <w:spacing w:after="0" w:line="276" w:lineRule="auto"/>
        <w:ind w:left="708" w:firstLine="708"/>
        <w:jc w:val="right"/>
        <w:rPr>
          <w:rFonts w:ascii="Times New Roman" w:eastAsia="Times New Roman" w:hAnsi="Times New Roman" w:cs="Times New Roman"/>
        </w:rPr>
      </w:pPr>
      <w:r w:rsidRPr="00561A54">
        <w:rPr>
          <w:rFonts w:ascii="Times New Roman" w:eastAsia="Times New Roman" w:hAnsi="Times New Roman" w:cs="Times New Roman"/>
        </w:rPr>
        <w:t>Приложение №1</w:t>
      </w:r>
    </w:p>
    <w:p w:rsidR="00561A54" w:rsidRPr="00561A54" w:rsidRDefault="00561A54" w:rsidP="00561A54">
      <w:pPr>
        <w:spacing w:after="0" w:line="276" w:lineRule="auto"/>
        <w:ind w:left="708" w:firstLine="708"/>
        <w:jc w:val="right"/>
        <w:rPr>
          <w:rFonts w:ascii="Times New Roman" w:eastAsia="Times New Roman" w:hAnsi="Times New Roman" w:cs="Times New Roman"/>
        </w:rPr>
      </w:pPr>
      <w:r w:rsidRPr="00561A54">
        <w:rPr>
          <w:rFonts w:ascii="Times New Roman" w:eastAsia="Times New Roman" w:hAnsi="Times New Roman" w:cs="Times New Roman"/>
        </w:rPr>
        <w:t xml:space="preserve">к договору № </w:t>
      </w:r>
      <w:r w:rsidRPr="00561A54">
        <w:rPr>
          <w:rFonts w:ascii="Times New Roman" w:eastAsia="Times New Roman" w:hAnsi="Times New Roman" w:cs="Times New Roman"/>
        </w:rPr>
        <w:softHyphen/>
      </w:r>
      <w:r w:rsidRPr="00561A54">
        <w:rPr>
          <w:rFonts w:ascii="Times New Roman" w:eastAsia="Times New Roman" w:hAnsi="Times New Roman" w:cs="Times New Roman"/>
        </w:rPr>
        <w:softHyphen/>
      </w:r>
      <w:r w:rsidRPr="00561A54">
        <w:rPr>
          <w:rFonts w:ascii="Times New Roman" w:eastAsia="Times New Roman" w:hAnsi="Times New Roman" w:cs="Times New Roman"/>
        </w:rPr>
        <w:softHyphen/>
        <w:t>___</w:t>
      </w:r>
    </w:p>
    <w:p w:rsidR="00561A54" w:rsidRPr="00561A54" w:rsidRDefault="00561A54" w:rsidP="00561A54">
      <w:pPr>
        <w:spacing w:after="0" w:line="276" w:lineRule="auto"/>
        <w:ind w:left="708" w:firstLine="708"/>
        <w:jc w:val="right"/>
        <w:rPr>
          <w:rFonts w:ascii="Times New Roman" w:eastAsia="Times New Roman" w:hAnsi="Times New Roman" w:cs="Times New Roman"/>
          <w:sz w:val="24"/>
          <w:szCs w:val="24"/>
          <w:vertAlign w:val="subscript"/>
        </w:rPr>
      </w:pPr>
      <w:r w:rsidRPr="00561A54">
        <w:rPr>
          <w:rFonts w:ascii="Times New Roman" w:eastAsia="Times New Roman" w:hAnsi="Times New Roman" w:cs="Times New Roman"/>
          <w:sz w:val="24"/>
          <w:szCs w:val="24"/>
          <w:vertAlign w:val="subscript"/>
        </w:rPr>
        <w:t>от «____» ______________________ 201__г.</w:t>
      </w:r>
    </w:p>
    <w:p w:rsidR="00561A54" w:rsidRPr="00561A54" w:rsidRDefault="00561A54" w:rsidP="00561A54">
      <w:pPr>
        <w:spacing w:line="276" w:lineRule="auto"/>
        <w:ind w:left="708" w:firstLine="708"/>
        <w:jc w:val="center"/>
        <w:rPr>
          <w:rFonts w:ascii="Times New Roman" w:eastAsia="Times New Roman" w:hAnsi="Times New Roman" w:cs="Times New Roman"/>
          <w:b/>
          <w:sz w:val="24"/>
          <w:szCs w:val="24"/>
        </w:rPr>
      </w:pPr>
    </w:p>
    <w:p w:rsidR="00561A54" w:rsidRPr="00561A54" w:rsidRDefault="00561A54" w:rsidP="00561A54">
      <w:pPr>
        <w:spacing w:line="276" w:lineRule="auto"/>
        <w:ind w:left="708" w:firstLine="708"/>
        <w:jc w:val="center"/>
        <w:rPr>
          <w:rFonts w:ascii="Times New Roman" w:eastAsia="Times New Roman" w:hAnsi="Times New Roman" w:cs="Times New Roman"/>
          <w:b/>
          <w:sz w:val="24"/>
          <w:szCs w:val="24"/>
        </w:rPr>
      </w:pPr>
      <w:r w:rsidRPr="00561A54">
        <w:rPr>
          <w:rFonts w:ascii="Times New Roman" w:eastAsia="Times New Roman" w:hAnsi="Times New Roman" w:cs="Times New Roman"/>
          <w:b/>
          <w:sz w:val="24"/>
          <w:szCs w:val="24"/>
        </w:rPr>
        <w:t>Перечень объектов ПАО «Башинформсвязь», передаваемых под физическую охрану:</w:t>
      </w:r>
    </w:p>
    <w:tbl>
      <w:tblPr>
        <w:tblStyle w:val="100"/>
        <w:tblW w:w="10206" w:type="dxa"/>
        <w:tblInd w:w="-572" w:type="dxa"/>
        <w:tblLayout w:type="fixed"/>
        <w:tblLook w:val="04A0" w:firstRow="1" w:lastRow="0" w:firstColumn="1" w:lastColumn="0" w:noHBand="0" w:noVBand="1"/>
      </w:tblPr>
      <w:tblGrid>
        <w:gridCol w:w="567"/>
        <w:gridCol w:w="1560"/>
        <w:gridCol w:w="2409"/>
        <w:gridCol w:w="2410"/>
        <w:gridCol w:w="1559"/>
        <w:gridCol w:w="1701"/>
      </w:tblGrid>
      <w:tr w:rsidR="00561A54" w:rsidRPr="00561A54" w:rsidTr="00120A92">
        <w:trPr>
          <w:trHeight w:val="1139"/>
        </w:trPr>
        <w:tc>
          <w:tcPr>
            <w:tcW w:w="567"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sz w:val="36"/>
                <w:szCs w:val="24"/>
              </w:rPr>
              <w:t xml:space="preserve">            </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 п/п</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1560"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Наименование объекта</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2409" w:type="dxa"/>
            <w:vAlign w:val="bottom"/>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r w:rsidRPr="00561A54">
              <w:rPr>
                <w:rFonts w:ascii="Times New Roman" w:eastAsia="Times New Roman" w:hAnsi="Times New Roman" w:cs="Times New Roman"/>
                <w:b/>
                <w:bCs/>
                <w:color w:val="000000"/>
                <w:sz w:val="20"/>
                <w:szCs w:val="20"/>
                <w:lang w:eastAsia="ru-RU"/>
              </w:rPr>
              <w:t>Адрес объекта</w:t>
            </w: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Times New Roman" w:eastAsia="Times New Roman" w:hAnsi="Times New Roman" w:cs="Times New Roman"/>
                <w:b/>
                <w:bCs/>
                <w:color w:val="000000"/>
                <w:sz w:val="20"/>
                <w:szCs w:val="20"/>
                <w:lang w:eastAsia="ru-RU"/>
              </w:rPr>
            </w:pPr>
          </w:p>
        </w:tc>
        <w:tc>
          <w:tcPr>
            <w:tcW w:w="2410" w:type="dxa"/>
          </w:tcPr>
          <w:p w:rsidR="00561A54" w:rsidRPr="00561A54" w:rsidRDefault="00561A54" w:rsidP="00561A54">
            <w:pPr>
              <w:jc w:val="center"/>
              <w:rPr>
                <w:rFonts w:ascii="Times New Roman" w:eastAsia="Times New Roman" w:hAnsi="Times New Roman" w:cs="Times New Roman"/>
                <w:b/>
                <w:bCs/>
                <w:color w:val="000000"/>
                <w:sz w:val="20"/>
                <w:szCs w:val="20"/>
                <w:lang w:eastAsia="ru-RU"/>
              </w:rPr>
            </w:pPr>
          </w:p>
          <w:p w:rsidR="00561A54" w:rsidRPr="00561A54" w:rsidRDefault="00561A54" w:rsidP="00561A54">
            <w:pPr>
              <w:jc w:val="center"/>
              <w:rPr>
                <w:rFonts w:ascii="Calibri" w:eastAsia="Times New Roman" w:hAnsi="Calibri" w:cs="Times New Roman"/>
                <w:sz w:val="20"/>
                <w:szCs w:val="20"/>
              </w:rPr>
            </w:pPr>
            <w:r w:rsidRPr="00561A54">
              <w:rPr>
                <w:rFonts w:ascii="Times New Roman" w:eastAsia="Times New Roman" w:hAnsi="Times New Roman" w:cs="Times New Roman"/>
                <w:b/>
                <w:bCs/>
                <w:color w:val="000000"/>
                <w:sz w:val="20"/>
                <w:szCs w:val="20"/>
                <w:lang w:eastAsia="ru-RU"/>
              </w:rPr>
              <w:t>Время (режим) оказания услуг</w:t>
            </w:r>
          </w:p>
        </w:tc>
        <w:tc>
          <w:tcPr>
            <w:tcW w:w="1559" w:type="dxa"/>
            <w:vAlign w:val="center"/>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Стоимость охраны в м/ц, руб.  (с НДС)</w:t>
            </w:r>
          </w:p>
        </w:tc>
        <w:tc>
          <w:tcPr>
            <w:tcW w:w="1701" w:type="dxa"/>
            <w:vAlign w:val="center"/>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Стоимость охраны в м/ц, руб.  (без НДС)</w:t>
            </w:r>
          </w:p>
        </w:tc>
      </w:tr>
      <w:tr w:rsidR="00561A54" w:rsidRPr="00561A54" w:rsidTr="00120A92">
        <w:trPr>
          <w:trHeight w:val="182"/>
        </w:trPr>
        <w:tc>
          <w:tcPr>
            <w:tcW w:w="567"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1</w:t>
            </w:r>
          </w:p>
        </w:tc>
        <w:tc>
          <w:tcPr>
            <w:tcW w:w="1560"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2</w:t>
            </w:r>
          </w:p>
        </w:tc>
        <w:tc>
          <w:tcPr>
            <w:tcW w:w="2409"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3</w:t>
            </w:r>
          </w:p>
        </w:tc>
        <w:tc>
          <w:tcPr>
            <w:tcW w:w="2410"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4</w:t>
            </w:r>
          </w:p>
        </w:tc>
        <w:tc>
          <w:tcPr>
            <w:tcW w:w="1559"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5</w:t>
            </w:r>
          </w:p>
        </w:tc>
        <w:tc>
          <w:tcPr>
            <w:tcW w:w="1701" w:type="dxa"/>
          </w:tcPr>
          <w:p w:rsidR="00561A54" w:rsidRPr="00561A54" w:rsidRDefault="00561A54" w:rsidP="00561A54">
            <w:pPr>
              <w:jc w:val="center"/>
              <w:rPr>
                <w:rFonts w:ascii="Times New Roman" w:eastAsia="Times New Roman" w:hAnsi="Times New Roman" w:cs="Times New Roman"/>
                <w:b/>
                <w:sz w:val="20"/>
                <w:szCs w:val="20"/>
              </w:rPr>
            </w:pPr>
            <w:r w:rsidRPr="00561A54">
              <w:rPr>
                <w:rFonts w:ascii="Times New Roman" w:eastAsia="Times New Roman" w:hAnsi="Times New Roman" w:cs="Times New Roman"/>
                <w:b/>
                <w:sz w:val="20"/>
                <w:szCs w:val="20"/>
              </w:rPr>
              <w:t>6</w:t>
            </w: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Times New Roman" w:eastAsia="Times New Roman" w:hAnsi="Times New Roman" w:cs="Times New Roman"/>
                <w:color w:val="000000"/>
                <w:highlight w:val="yellow"/>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highlight w:val="yellow"/>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- 52, 53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Кирова, 105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-33, 35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Российская, 19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- 65, 67</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Борисоглебского,41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- 37</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Луганская, 37/2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-50, 51</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Гоголя, 59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-30, 34, 36</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Гагарина, 39/2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-38,39</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Т. Янаби, 32/1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Промбаза </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Вологодская, 150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Админ. здание</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30/1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Центральный склад</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Каспийская, 14</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Склад</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п. Чишмы, ул. Железнодорожная, 24/2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КПП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Коммунистическая,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АТС-21/25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Сако-Ванцетти, 23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АТС-6, 2</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Октябрьская, 33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АТС-3, 4</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Островского, 53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Туймазы,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Чехова, 1б</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rPr>
          <w:trHeight w:val="675"/>
        </w:trPr>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19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Белебей,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7</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Белорецк,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41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Мелеуз,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Воровского, 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22</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База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Белорецк,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Крупская, 160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23</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Промбаза</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Бирск,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Бурновская, 10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24</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Октябрьский,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59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25</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Нефтекамск, ул. Социалистическая, 85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Нефтекамск,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13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МЦТЭТ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Сибай,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Индустриальное</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 шоссе, 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Дюртюли, </w:t>
            </w:r>
          </w:p>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Ленина, 20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29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база отдыха "Связист"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Кандры-Куль, база отдыха "Связист"</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30</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АТС-4/5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Кумертау, ул. Ленина, 6/а</w:t>
            </w:r>
          </w:p>
        </w:tc>
        <w:tc>
          <w:tcPr>
            <w:tcW w:w="2410" w:type="dxa"/>
            <w:vAlign w:val="center"/>
          </w:tcPr>
          <w:p w:rsidR="00561A54" w:rsidRPr="00561A54" w:rsidRDefault="00561A54" w:rsidP="00561A54">
            <w:pPr>
              <w:jc w:val="center"/>
              <w:rPr>
                <w:rFonts w:ascii="Times New Roman" w:eastAsia="Times New Roman" w:hAnsi="Times New Roman" w:cs="Times New Roman"/>
                <w:color w:val="000000"/>
                <w:highlight w:val="yellow"/>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31</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-72, 73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Ленина, 32</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32</w:t>
            </w:r>
          </w:p>
        </w:tc>
        <w:tc>
          <w:tcPr>
            <w:tcW w:w="1560" w:type="dxa"/>
            <w:vAlign w:val="center"/>
          </w:tcPr>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АТС -81</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ул. Правды, 17</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33</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ТЦ №2, участок УКВ</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Уфа, ул. Гафури, 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34</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ТЦ №2, участок УКВ</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 Зорге, 67/3</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круглосуточно</w:t>
            </w:r>
          </w:p>
        </w:tc>
        <w:tc>
          <w:tcPr>
            <w:tcW w:w="1559" w:type="dxa"/>
            <w:vAlign w:val="center"/>
          </w:tcPr>
          <w:p w:rsidR="00561A54" w:rsidRPr="00561A54" w:rsidRDefault="00561A54" w:rsidP="00561A54">
            <w:pPr>
              <w:jc w:val="center"/>
              <w:rPr>
                <w:rFonts w:ascii="Calibri" w:eastAsia="Times New Roman" w:hAnsi="Calibri" w:cs="Times New Roman"/>
              </w:rPr>
            </w:pPr>
          </w:p>
        </w:tc>
        <w:tc>
          <w:tcPr>
            <w:tcW w:w="1701" w:type="dxa"/>
            <w:vAlign w:val="center"/>
          </w:tcPr>
          <w:p w:rsidR="00561A54" w:rsidRPr="00561A54" w:rsidRDefault="00561A54" w:rsidP="00561A54">
            <w:pPr>
              <w:jc w:val="center"/>
              <w:rPr>
                <w:rFonts w:ascii="Calibri" w:eastAsia="Times New Roman" w:hAnsi="Calibri"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35</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-23, 82</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Ст. Халтурина, 30</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36</w:t>
            </w:r>
          </w:p>
        </w:tc>
        <w:tc>
          <w:tcPr>
            <w:tcW w:w="1560" w:type="dxa"/>
            <w:vAlign w:val="center"/>
          </w:tcPr>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АТС -42, 43, 60, 64</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b/>
                <w:bCs/>
                <w:color w:val="000000"/>
                <w:lang w:eastAsia="ru-RU"/>
              </w:rPr>
            </w:pPr>
            <w:r w:rsidRPr="00561A54">
              <w:rPr>
                <w:rFonts w:ascii="Times New Roman" w:eastAsia="Times New Roman" w:hAnsi="Times New Roman" w:cs="Times New Roman"/>
                <w:color w:val="000000"/>
                <w:lang w:eastAsia="ru-RU"/>
              </w:rPr>
              <w:t>ул. Победы, 21/1</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bCs/>
                <w:color w:val="000000"/>
                <w:lang w:eastAsia="ru-RU"/>
              </w:rPr>
            </w:pPr>
            <w:r w:rsidRPr="00561A54">
              <w:rPr>
                <w:rFonts w:ascii="Times New Roman" w:eastAsia="Times New Roman" w:hAnsi="Times New Roman" w:cs="Times New Roman"/>
                <w:bCs/>
                <w:color w:val="000000"/>
                <w:lang w:eastAsia="ru-RU"/>
              </w:rPr>
              <w:t>37</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 -54, 55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Уфа,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Рабкоров, 6/1</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38</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ЛТЦ </w:t>
            </w:r>
          </w:p>
          <w:p w:rsidR="00561A54" w:rsidRPr="00561A54" w:rsidRDefault="00561A54" w:rsidP="00561A54">
            <w:pPr>
              <w:rPr>
                <w:rFonts w:ascii="Times New Roman" w:eastAsia="Times New Roman" w:hAnsi="Times New Roman" w:cs="Times New Roman"/>
                <w:color w:val="000000"/>
                <w:lang w:eastAsia="ru-RU"/>
              </w:rPr>
            </w:pP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 Иглино,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Садовая, 2</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bCs/>
                <w:color w:val="000000"/>
                <w:lang w:eastAsia="ru-RU"/>
              </w:rPr>
            </w:pPr>
            <w:r w:rsidRPr="00561A54">
              <w:rPr>
                <w:rFonts w:ascii="Times New Roman" w:eastAsia="Times New Roman" w:hAnsi="Times New Roman" w:cs="Times New Roman"/>
                <w:bCs/>
                <w:color w:val="000000"/>
                <w:lang w:eastAsia="ru-RU"/>
              </w:rPr>
              <w:t>39</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p w:rsidR="00561A54" w:rsidRPr="00561A54" w:rsidRDefault="00561A54" w:rsidP="00561A54">
            <w:pPr>
              <w:rPr>
                <w:rFonts w:ascii="Times New Roman" w:eastAsia="Times New Roman" w:hAnsi="Times New Roman" w:cs="Times New Roman"/>
                <w:color w:val="000000"/>
                <w:lang w:eastAsia="ru-RU"/>
              </w:rPr>
            </w:pP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п. Чишмы,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Кирова, 48</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40</w:t>
            </w:r>
          </w:p>
        </w:tc>
        <w:tc>
          <w:tcPr>
            <w:tcW w:w="1560" w:type="dxa"/>
            <w:vAlign w:val="center"/>
          </w:tcPr>
          <w:p w:rsidR="00561A54" w:rsidRPr="00561A54" w:rsidRDefault="00561A54" w:rsidP="00561A54">
            <w:pPr>
              <w:ind w:right="-108"/>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цех радиофикации</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г. Стерлитамак, ул. Худайбердина, 105</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41</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АТС-41/43</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Дружбы, 29б</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42</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АТС-26</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Стерлитамак,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Гоголя, 118</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43</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ЛТЦ</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Ишимбай,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Советская, 74</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44</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АТС-5</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Салават,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Гагарина, 5</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45</w:t>
            </w:r>
          </w:p>
        </w:tc>
        <w:tc>
          <w:tcPr>
            <w:tcW w:w="1560"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МЦТЭТ</w:t>
            </w:r>
          </w:p>
        </w:tc>
        <w:tc>
          <w:tcPr>
            <w:tcW w:w="2409" w:type="dxa"/>
            <w:vAlign w:val="center"/>
          </w:tcPr>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xml:space="preserve">г. Сибай, </w:t>
            </w:r>
          </w:p>
          <w:p w:rsidR="00561A54" w:rsidRPr="00561A54" w:rsidRDefault="00561A54" w:rsidP="00561A54">
            <w:pP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ул. Горького, 53а</w:t>
            </w:r>
          </w:p>
        </w:tc>
        <w:tc>
          <w:tcPr>
            <w:tcW w:w="2410" w:type="dxa"/>
            <w:vAlign w:val="center"/>
          </w:tcPr>
          <w:p w:rsidR="00561A54" w:rsidRPr="00561A54" w:rsidRDefault="00561A54" w:rsidP="00561A54">
            <w:pPr>
              <w:jc w:val="center"/>
              <w:rPr>
                <w:rFonts w:ascii="Calibri" w:eastAsia="Times New Roman" w:hAnsi="Calibri" w:cs="Times New Roman"/>
              </w:rPr>
            </w:pPr>
            <w:r w:rsidRPr="00561A54">
              <w:rPr>
                <w:rFonts w:ascii="Times New Roman" w:eastAsia="Times New Roman" w:hAnsi="Times New Roman" w:cs="Times New Roman"/>
                <w:color w:val="000000"/>
                <w:lang w:eastAsia="ru-RU"/>
              </w:rPr>
              <w:t>15 часов по рабочим дням, и 24 часа по выходным и праздничным дням</w:t>
            </w:r>
          </w:p>
        </w:tc>
        <w:tc>
          <w:tcPr>
            <w:tcW w:w="1559" w:type="dxa"/>
            <w:vAlign w:val="center"/>
          </w:tcPr>
          <w:p w:rsidR="00561A54" w:rsidRPr="00561A54" w:rsidRDefault="00561A54" w:rsidP="00561A54">
            <w:pPr>
              <w:jc w:val="center"/>
              <w:rPr>
                <w:rFonts w:ascii="Times New Roman" w:eastAsia="Times New Roman" w:hAnsi="Times New Roman" w:cs="Times New Roman"/>
              </w:rPr>
            </w:pPr>
          </w:p>
        </w:tc>
        <w:tc>
          <w:tcPr>
            <w:tcW w:w="1701" w:type="dxa"/>
            <w:vAlign w:val="center"/>
          </w:tcPr>
          <w:p w:rsidR="00561A54" w:rsidRPr="00561A54" w:rsidRDefault="00561A54" w:rsidP="00561A54">
            <w:pPr>
              <w:jc w:val="center"/>
              <w:rPr>
                <w:rFonts w:ascii="Times New Roman" w:eastAsia="Times New Roman" w:hAnsi="Times New Roman" w:cs="Times New Roman"/>
              </w:rPr>
            </w:pPr>
          </w:p>
        </w:tc>
      </w:tr>
      <w:tr w:rsidR="00561A54" w:rsidRPr="00561A54" w:rsidTr="00120A92">
        <w:trPr>
          <w:trHeight w:val="748"/>
        </w:trPr>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46</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АТС - 52, 53</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ул. Кирова, 105</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день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47</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АТС -33, 35</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 xml:space="preserve">г. Уфа, </w:t>
            </w:r>
          </w:p>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ул. Российская, 19</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ночь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48</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Пропускной пункт (шлагбаум)</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12 часов день</w:t>
            </w:r>
          </w:p>
        </w:tc>
        <w:tc>
          <w:tcPr>
            <w:tcW w:w="1559" w:type="dxa"/>
            <w:vAlign w:val="center"/>
          </w:tcPr>
          <w:p w:rsidR="00561A54" w:rsidRPr="00561A54" w:rsidRDefault="00561A54" w:rsidP="00561A54">
            <w:pPr>
              <w:spacing w:line="276"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49</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Въезд на парковку (Альфа)</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32/1</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10 часов в рабочие дни</w:t>
            </w:r>
          </w:p>
        </w:tc>
        <w:tc>
          <w:tcPr>
            <w:tcW w:w="1559" w:type="dxa"/>
            <w:vAlign w:val="center"/>
          </w:tcPr>
          <w:p w:rsidR="00561A54" w:rsidRPr="00561A54" w:rsidRDefault="00561A54" w:rsidP="00561A54">
            <w:pPr>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c>
          <w:tcPr>
            <w:tcW w:w="567" w:type="dxa"/>
            <w:vAlign w:val="center"/>
          </w:tcPr>
          <w:p w:rsidR="00561A54" w:rsidRPr="00561A54" w:rsidRDefault="00561A54" w:rsidP="00561A54">
            <w:pPr>
              <w:jc w:val="center"/>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50</w:t>
            </w:r>
          </w:p>
        </w:tc>
        <w:tc>
          <w:tcPr>
            <w:tcW w:w="1560"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ГЦТЭТ</w:t>
            </w:r>
          </w:p>
        </w:tc>
        <w:tc>
          <w:tcPr>
            <w:tcW w:w="2409" w:type="dxa"/>
            <w:vAlign w:val="center"/>
          </w:tcPr>
          <w:p w:rsidR="00561A54" w:rsidRPr="00561A54" w:rsidRDefault="00561A54" w:rsidP="00561A54">
            <w:pPr>
              <w:spacing w:line="276" w:lineRule="auto"/>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г. Уфа, ул. Ленина, 30</w:t>
            </w:r>
          </w:p>
        </w:tc>
        <w:tc>
          <w:tcPr>
            <w:tcW w:w="2410" w:type="dxa"/>
            <w:vAlign w:val="center"/>
          </w:tcPr>
          <w:p w:rsidR="00561A54" w:rsidRPr="00561A54" w:rsidRDefault="00561A54" w:rsidP="00561A54">
            <w:pPr>
              <w:spacing w:line="276" w:lineRule="auto"/>
              <w:jc w:val="center"/>
              <w:rPr>
                <w:rFonts w:ascii="Times New Roman" w:eastAsia="Times New Roman" w:hAnsi="Times New Roman" w:cs="Times New Roman"/>
                <w:color w:val="000000"/>
                <w:sz w:val="24"/>
                <w:szCs w:val="24"/>
                <w:lang w:eastAsia="ru-RU"/>
              </w:rPr>
            </w:pPr>
            <w:r w:rsidRPr="00561A54">
              <w:rPr>
                <w:rFonts w:ascii="Times New Roman" w:eastAsia="Times New Roman" w:hAnsi="Times New Roman" w:cs="Times New Roman"/>
                <w:color w:val="000000"/>
                <w:sz w:val="24"/>
                <w:szCs w:val="24"/>
                <w:lang w:eastAsia="ru-RU"/>
              </w:rPr>
              <w:t>8 часов в рабочие дни</w:t>
            </w:r>
          </w:p>
        </w:tc>
        <w:tc>
          <w:tcPr>
            <w:tcW w:w="1559" w:type="dxa"/>
            <w:vAlign w:val="center"/>
          </w:tcPr>
          <w:p w:rsidR="00561A54" w:rsidRPr="00561A54" w:rsidRDefault="00561A54" w:rsidP="00561A54">
            <w:pPr>
              <w:spacing w:line="360" w:lineRule="auto"/>
              <w:jc w:val="center"/>
              <w:rPr>
                <w:rFonts w:ascii="Times New Roman" w:eastAsia="Times New Roman" w:hAnsi="Times New Roman" w:cs="Times New Roman"/>
                <w:color w:val="000000"/>
              </w:rPr>
            </w:pPr>
          </w:p>
        </w:tc>
        <w:tc>
          <w:tcPr>
            <w:tcW w:w="1701" w:type="dxa"/>
            <w:vAlign w:val="center"/>
          </w:tcPr>
          <w:p w:rsidR="00561A54" w:rsidRPr="00561A54" w:rsidRDefault="00561A54" w:rsidP="00561A54">
            <w:pPr>
              <w:jc w:val="center"/>
              <w:rPr>
                <w:rFonts w:ascii="Times New Roman" w:eastAsia="Times New Roman" w:hAnsi="Times New Roman" w:cs="Times New Roman"/>
                <w:color w:val="000000"/>
              </w:rPr>
            </w:pPr>
          </w:p>
        </w:tc>
      </w:tr>
      <w:tr w:rsidR="00561A54" w:rsidRPr="00561A54" w:rsidTr="00120A92">
        <w:trPr>
          <w:trHeight w:val="416"/>
        </w:trPr>
        <w:tc>
          <w:tcPr>
            <w:tcW w:w="6946" w:type="dxa"/>
            <w:gridSpan w:val="4"/>
            <w:vAlign w:val="center"/>
          </w:tcPr>
          <w:p w:rsidR="00561A54" w:rsidRPr="00561A54" w:rsidRDefault="00561A54" w:rsidP="00561A54">
            <w:pPr>
              <w:jc w:val="right"/>
              <w:rPr>
                <w:rFonts w:ascii="Times New Roman" w:eastAsia="Times New Roman" w:hAnsi="Times New Roman" w:cs="Times New Roman"/>
                <w:b/>
                <w:sz w:val="20"/>
                <w:szCs w:val="20"/>
              </w:rPr>
            </w:pPr>
            <w:r w:rsidRPr="00561A54">
              <w:rPr>
                <w:rFonts w:ascii="Times New Roman" w:eastAsia="Times New Roman" w:hAnsi="Times New Roman" w:cs="Times New Roman"/>
                <w:b/>
                <w:sz w:val="24"/>
                <w:szCs w:val="20"/>
              </w:rPr>
              <w:t>Итого (без НДС):</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r w:rsidR="00561A54" w:rsidRPr="00561A54" w:rsidTr="00120A92">
        <w:trPr>
          <w:trHeight w:val="422"/>
        </w:trPr>
        <w:tc>
          <w:tcPr>
            <w:tcW w:w="6946" w:type="dxa"/>
            <w:gridSpan w:val="4"/>
            <w:vAlign w:val="center"/>
          </w:tcPr>
          <w:p w:rsidR="00561A54" w:rsidRPr="00561A54" w:rsidRDefault="00561A54" w:rsidP="00561A54">
            <w:pPr>
              <w:jc w:val="right"/>
              <w:rPr>
                <w:rFonts w:ascii="Calibri" w:eastAsia="Times New Roman" w:hAnsi="Calibri" w:cs="Times New Roman"/>
              </w:rPr>
            </w:pPr>
            <w:r w:rsidRPr="00561A54">
              <w:rPr>
                <w:rFonts w:ascii="Times New Roman" w:eastAsia="Times New Roman" w:hAnsi="Times New Roman" w:cs="Times New Roman"/>
                <w:b/>
                <w:sz w:val="24"/>
                <w:szCs w:val="20"/>
              </w:rPr>
              <w:t>НДС 18%:</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r w:rsidR="00561A54" w:rsidRPr="00561A54" w:rsidTr="00120A92">
        <w:trPr>
          <w:trHeight w:val="414"/>
        </w:trPr>
        <w:tc>
          <w:tcPr>
            <w:tcW w:w="6946" w:type="dxa"/>
            <w:gridSpan w:val="4"/>
            <w:vAlign w:val="center"/>
          </w:tcPr>
          <w:p w:rsidR="00561A54" w:rsidRPr="00561A54" w:rsidRDefault="00561A54" w:rsidP="00561A54">
            <w:pPr>
              <w:jc w:val="right"/>
              <w:rPr>
                <w:rFonts w:ascii="Calibri" w:eastAsia="Times New Roman" w:hAnsi="Calibri" w:cs="Times New Roman"/>
              </w:rPr>
            </w:pPr>
            <w:r w:rsidRPr="00561A54">
              <w:rPr>
                <w:rFonts w:ascii="Times New Roman" w:eastAsia="Times New Roman" w:hAnsi="Times New Roman" w:cs="Times New Roman"/>
                <w:b/>
                <w:sz w:val="24"/>
                <w:szCs w:val="20"/>
              </w:rPr>
              <w:t>Итого (с НДС 18%):</w:t>
            </w:r>
          </w:p>
        </w:tc>
        <w:tc>
          <w:tcPr>
            <w:tcW w:w="1559" w:type="dxa"/>
            <w:vAlign w:val="center"/>
          </w:tcPr>
          <w:p w:rsidR="00561A54" w:rsidRPr="00561A54" w:rsidRDefault="00561A54" w:rsidP="00561A54">
            <w:pPr>
              <w:jc w:val="center"/>
              <w:rPr>
                <w:rFonts w:ascii="Times New Roman" w:eastAsia="Times New Roman" w:hAnsi="Times New Roman" w:cs="Times New Roman"/>
                <w:b/>
              </w:rPr>
            </w:pPr>
          </w:p>
        </w:tc>
        <w:tc>
          <w:tcPr>
            <w:tcW w:w="1701" w:type="dxa"/>
            <w:vAlign w:val="center"/>
          </w:tcPr>
          <w:p w:rsidR="00561A54" w:rsidRPr="00561A54" w:rsidRDefault="00561A54" w:rsidP="00561A54">
            <w:pPr>
              <w:jc w:val="center"/>
              <w:rPr>
                <w:rFonts w:ascii="Times New Roman" w:eastAsia="Times New Roman" w:hAnsi="Times New Roman" w:cs="Times New Roman"/>
                <w:b/>
              </w:rPr>
            </w:pPr>
          </w:p>
        </w:tc>
      </w:tr>
    </w:tbl>
    <w:tbl>
      <w:tblPr>
        <w:tblW w:w="8972" w:type="dxa"/>
        <w:tblLayout w:type="fixed"/>
        <w:tblLook w:val="0000" w:firstRow="0" w:lastRow="0" w:firstColumn="0" w:lastColumn="0" w:noHBand="0" w:noVBand="0"/>
      </w:tblPr>
      <w:tblGrid>
        <w:gridCol w:w="4536"/>
        <w:gridCol w:w="4436"/>
      </w:tblGrid>
      <w:tr w:rsidR="00561A54" w:rsidRPr="00561A54" w:rsidTr="00120A92">
        <w:trPr>
          <w:trHeight w:val="986"/>
        </w:trPr>
        <w:tc>
          <w:tcPr>
            <w:tcW w:w="8972" w:type="dxa"/>
            <w:gridSpan w:val="2"/>
            <w:shd w:val="clear" w:color="auto" w:fill="auto"/>
          </w:tcPr>
          <w:p w:rsidR="00561A54" w:rsidRPr="00561A54" w:rsidRDefault="00561A54" w:rsidP="00561A54">
            <w:pPr>
              <w:spacing w:after="0" w:line="240" w:lineRule="auto"/>
              <w:rPr>
                <w:rFonts w:ascii="Times New Roman" w:eastAsia="Times New Roman" w:hAnsi="Times New Roman" w:cs="Times New Roman"/>
                <w:sz w:val="20"/>
                <w:szCs w:val="20"/>
                <w:lang w:eastAsia="ru-RU"/>
              </w:rPr>
            </w:pPr>
          </w:p>
        </w:tc>
      </w:tr>
      <w:tr w:rsidR="00561A54" w:rsidRPr="00561A54" w:rsidTr="00120A92">
        <w:trPr>
          <w:trHeight w:val="986"/>
        </w:trPr>
        <w:tc>
          <w:tcPr>
            <w:tcW w:w="4536" w:type="dxa"/>
            <w:shd w:val="clear" w:color="auto" w:fill="auto"/>
          </w:tcPr>
          <w:p w:rsidR="00561A54" w:rsidRPr="00561A54" w:rsidRDefault="00561A54" w:rsidP="00561A54">
            <w:pPr>
              <w:snapToGrid w:val="0"/>
              <w:spacing w:after="0"/>
              <w:rPr>
                <w:rFonts w:ascii="Times New Roman" w:eastAsia="Times New Roman" w:hAnsi="Times New Roman" w:cs="Times New Roman"/>
                <w:b/>
                <w:bCs/>
                <w:color w:val="000000"/>
                <w:spacing w:val="-4"/>
                <w:sz w:val="24"/>
                <w:u w:val="single"/>
              </w:rPr>
            </w:pPr>
            <w:r w:rsidRPr="00561A54">
              <w:rPr>
                <w:rFonts w:ascii="Times New Roman" w:eastAsia="Times New Roman" w:hAnsi="Times New Roman" w:cs="Times New Roman"/>
                <w:b/>
                <w:bCs/>
                <w:color w:val="000000"/>
                <w:spacing w:val="-4"/>
                <w:sz w:val="24"/>
                <w:u w:val="single"/>
              </w:rPr>
              <w:t>ИСПОЛНИТЕЛЬ:</w:t>
            </w:r>
          </w:p>
          <w:p w:rsidR="00561A54" w:rsidRPr="00561A54" w:rsidRDefault="00561A54" w:rsidP="00561A54">
            <w:pPr>
              <w:snapToGrid w:val="0"/>
              <w:spacing w:after="0"/>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bCs/>
                <w:color w:val="000000"/>
                <w:spacing w:val="-4"/>
                <w:sz w:val="24"/>
              </w:rPr>
              <w:t>_________________________</w:t>
            </w:r>
          </w:p>
          <w:p w:rsidR="00561A54" w:rsidRPr="00561A54" w:rsidRDefault="00561A54" w:rsidP="00561A54">
            <w:pPr>
              <w:snapToGrid w:val="0"/>
              <w:spacing w:after="0"/>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bCs/>
                <w:color w:val="000000"/>
                <w:spacing w:val="-4"/>
                <w:sz w:val="24"/>
              </w:rPr>
              <w:t>_________________________</w:t>
            </w:r>
          </w:p>
          <w:p w:rsidR="00561A54" w:rsidRPr="00561A54" w:rsidRDefault="00561A54" w:rsidP="00561A54">
            <w:pPr>
              <w:snapToGrid w:val="0"/>
              <w:spacing w:after="0"/>
              <w:rPr>
                <w:rFonts w:ascii="Times New Roman" w:eastAsia="Times New Roman" w:hAnsi="Times New Roman" w:cs="Times New Roman"/>
                <w:sz w:val="24"/>
                <w:szCs w:val="24"/>
              </w:rPr>
            </w:pPr>
          </w:p>
          <w:p w:rsidR="00561A54" w:rsidRPr="00561A54" w:rsidRDefault="00561A54" w:rsidP="00561A54">
            <w:pPr>
              <w:snapToGrid w:val="0"/>
              <w:spacing w:after="0"/>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_______________</w:t>
            </w:r>
          </w:p>
          <w:p w:rsidR="00561A54" w:rsidRPr="00561A54" w:rsidRDefault="00561A54" w:rsidP="00561A54">
            <w:pPr>
              <w:spacing w:after="0" w:line="276" w:lineRule="auto"/>
              <w:rPr>
                <w:rFonts w:ascii="Times New Roman" w:eastAsia="Times New Roman" w:hAnsi="Times New Roman" w:cs="Times New Roman"/>
                <w:bCs/>
                <w:color w:val="000000"/>
                <w:spacing w:val="-4"/>
                <w:sz w:val="24"/>
              </w:rPr>
            </w:pPr>
            <w:r w:rsidRPr="00561A54">
              <w:rPr>
                <w:rFonts w:ascii="Times New Roman" w:eastAsia="Times New Roman" w:hAnsi="Times New Roman" w:cs="Times New Roman"/>
                <w:sz w:val="24"/>
                <w:szCs w:val="24"/>
              </w:rPr>
              <w:t>м.п.</w:t>
            </w:r>
          </w:p>
        </w:tc>
        <w:tc>
          <w:tcPr>
            <w:tcW w:w="4436" w:type="dxa"/>
          </w:tcPr>
          <w:p w:rsidR="00561A54" w:rsidRPr="00561A54" w:rsidRDefault="00561A54" w:rsidP="00561A54">
            <w:pPr>
              <w:snapToGrid w:val="0"/>
              <w:spacing w:after="0"/>
              <w:jc w:val="center"/>
              <w:rPr>
                <w:rFonts w:ascii="Times New Roman" w:eastAsia="Times New Roman" w:hAnsi="Times New Roman" w:cs="Times New Roman"/>
                <w:b/>
                <w:bCs/>
                <w:color w:val="000000"/>
                <w:spacing w:val="-4"/>
                <w:sz w:val="24"/>
                <w:szCs w:val="24"/>
                <w:u w:val="single"/>
              </w:rPr>
            </w:pPr>
            <w:r w:rsidRPr="00561A54">
              <w:rPr>
                <w:rFonts w:ascii="Times New Roman" w:eastAsia="Times New Roman" w:hAnsi="Times New Roman" w:cs="Times New Roman"/>
                <w:b/>
                <w:bCs/>
                <w:color w:val="000000"/>
                <w:spacing w:val="-4"/>
                <w:sz w:val="24"/>
                <w:szCs w:val="24"/>
                <w:u w:val="single"/>
              </w:rPr>
              <w:t>ЗАКАЗЧИК:</w:t>
            </w:r>
          </w:p>
          <w:p w:rsidR="00561A54" w:rsidRPr="00561A54" w:rsidRDefault="00561A54" w:rsidP="00561A54">
            <w:pPr>
              <w:snapToGrid w:val="0"/>
              <w:spacing w:after="0"/>
              <w:rPr>
                <w:rFonts w:ascii="Times New Roman" w:eastAsia="Times New Roman" w:hAnsi="Times New Roman" w:cs="Times New Roman"/>
                <w:b/>
                <w:bCs/>
                <w:color w:val="000000"/>
                <w:spacing w:val="-4"/>
                <w:sz w:val="24"/>
                <w:szCs w:val="24"/>
              </w:rPr>
            </w:pPr>
            <w:r w:rsidRPr="00561A54">
              <w:rPr>
                <w:rFonts w:ascii="Times New Roman" w:eastAsia="Times New Roman" w:hAnsi="Times New Roman" w:cs="Times New Roman"/>
                <w:sz w:val="24"/>
                <w:szCs w:val="24"/>
              </w:rPr>
              <w:t xml:space="preserve">          Генеральный директор</w:t>
            </w:r>
          </w:p>
          <w:p w:rsidR="00561A54" w:rsidRPr="00561A54" w:rsidRDefault="00561A54" w:rsidP="00561A54">
            <w:pPr>
              <w:snapToGrid w:val="0"/>
              <w:spacing w:after="0"/>
              <w:rPr>
                <w:rFonts w:ascii="Times New Roman" w:eastAsia="Times New Roman" w:hAnsi="Times New Roman" w:cs="Times New Roman"/>
                <w:bCs/>
                <w:color w:val="000000"/>
                <w:spacing w:val="-4"/>
                <w:sz w:val="24"/>
                <w:szCs w:val="24"/>
              </w:rPr>
            </w:pPr>
            <w:r w:rsidRPr="00561A54">
              <w:rPr>
                <w:rFonts w:ascii="Times New Roman" w:eastAsia="Times New Roman" w:hAnsi="Times New Roman" w:cs="Times New Roman"/>
                <w:bCs/>
                <w:color w:val="000000"/>
                <w:spacing w:val="-4"/>
                <w:sz w:val="24"/>
                <w:szCs w:val="24"/>
              </w:rPr>
              <w:t xml:space="preserve">          ПАО «Башинформсвязь»</w:t>
            </w:r>
          </w:p>
          <w:p w:rsidR="00561A54" w:rsidRPr="00561A54" w:rsidRDefault="00561A54" w:rsidP="00561A54">
            <w:pPr>
              <w:spacing w:after="0" w:line="276" w:lineRule="auto"/>
              <w:rPr>
                <w:rFonts w:ascii="Times New Roman" w:eastAsia="Times New Roman" w:hAnsi="Times New Roman" w:cs="Times New Roman"/>
                <w:sz w:val="24"/>
                <w:szCs w:val="24"/>
              </w:rPr>
            </w:pPr>
          </w:p>
          <w:p w:rsidR="00561A54" w:rsidRPr="00561A54" w:rsidRDefault="00561A54" w:rsidP="00561A54">
            <w:pPr>
              <w:tabs>
                <w:tab w:val="left" w:pos="331"/>
              </w:tabs>
              <w:spacing w:after="0"/>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 xml:space="preserve">          _________ М. Г.  Долгоаршинных</w:t>
            </w:r>
          </w:p>
          <w:p w:rsidR="00561A54" w:rsidRPr="00561A54" w:rsidRDefault="00561A54" w:rsidP="00561A54">
            <w:pPr>
              <w:spacing w:after="0" w:line="276" w:lineRule="auto"/>
              <w:rPr>
                <w:rFonts w:ascii="Times New Roman" w:eastAsia="Times New Roman" w:hAnsi="Times New Roman" w:cs="Times New Roman"/>
                <w:bCs/>
                <w:color w:val="000000"/>
                <w:spacing w:val="-4"/>
                <w:sz w:val="24"/>
                <w:szCs w:val="24"/>
              </w:rPr>
            </w:pPr>
            <w:r w:rsidRPr="00561A54">
              <w:rPr>
                <w:rFonts w:ascii="Times New Roman" w:eastAsia="Times New Roman" w:hAnsi="Times New Roman" w:cs="Times New Roman"/>
                <w:sz w:val="24"/>
                <w:szCs w:val="24"/>
              </w:rPr>
              <w:t xml:space="preserve">            м.п.</w:t>
            </w:r>
          </w:p>
        </w:tc>
      </w:tr>
    </w:tbl>
    <w:p w:rsidR="00561A54" w:rsidRPr="00561A54" w:rsidRDefault="00561A54" w:rsidP="00561A54">
      <w:pPr>
        <w:rPr>
          <w:rFonts w:ascii="Calibri" w:eastAsia="Times New Roman" w:hAnsi="Calibri" w:cs="Times New Roman"/>
          <w:sz w:val="2"/>
          <w:szCs w:val="2"/>
        </w:rPr>
      </w:pPr>
    </w:p>
    <w:p w:rsidR="00561A54" w:rsidRDefault="00561A54" w:rsidP="00E17A42">
      <w:pPr>
        <w:rPr>
          <w:rFonts w:ascii="Times New Roman" w:hAnsi="Times New Roman" w:cs="Times New Roman"/>
          <w:i/>
          <w:color w:val="000000" w:themeColor="text1"/>
          <w:sz w:val="36"/>
          <w:szCs w:val="36"/>
        </w:rPr>
      </w:pP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Приложение № 2</w:t>
      </w: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 xml:space="preserve">к договору № __________ </w:t>
      </w:r>
    </w:p>
    <w:p w:rsidR="00561A54" w:rsidRPr="00561A54" w:rsidRDefault="00561A54" w:rsidP="00561A54">
      <w:pPr>
        <w:widowControl w:val="0"/>
        <w:spacing w:after="0" w:line="240" w:lineRule="auto"/>
        <w:jc w:val="right"/>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4"/>
          <w:szCs w:val="24"/>
          <w:lang w:eastAsia="ru-RU"/>
        </w:rPr>
        <w:t xml:space="preserve">                                                                                                       от «___» _________ 201</w:t>
      </w:r>
      <w:r w:rsidRPr="00561A54">
        <w:rPr>
          <w:rFonts w:ascii="Times New Roman" w:eastAsia="Times New Roman" w:hAnsi="Times New Roman" w:cs="Times New Roman"/>
          <w:sz w:val="24"/>
          <w:szCs w:val="24"/>
          <w:lang w:eastAsia="ru-RU"/>
        </w:rPr>
        <w:softHyphen/>
        <w:t>_г.</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z w:val="26"/>
          <w:szCs w:val="26"/>
          <w:lang w:eastAsia="ru-RU"/>
        </w:rPr>
      </w:pPr>
      <w:r w:rsidRPr="00561A54">
        <w:rPr>
          <w:rFonts w:ascii="Times New Roman" w:eastAsia="Times New Roman" w:hAnsi="Times New Roman" w:cs="Times New Roman"/>
          <w:b/>
          <w:color w:val="333333"/>
          <w:sz w:val="26"/>
          <w:szCs w:val="26"/>
          <w:lang w:eastAsia="ru-RU"/>
        </w:rPr>
        <w:t>Акт</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z w:val="26"/>
          <w:szCs w:val="26"/>
          <w:lang w:eastAsia="ru-RU"/>
        </w:rPr>
      </w:pPr>
      <w:r w:rsidRPr="00561A54">
        <w:rPr>
          <w:rFonts w:ascii="Times New Roman" w:eastAsia="Times New Roman" w:hAnsi="Times New Roman" w:cs="Times New Roman"/>
          <w:b/>
          <w:color w:val="333333"/>
          <w:sz w:val="26"/>
          <w:szCs w:val="26"/>
          <w:lang w:eastAsia="ru-RU"/>
        </w:rPr>
        <w:t xml:space="preserve">приема-передачи объекта под физическую охрану </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от ______________ 20__ г.                                                     гор. 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К ДОГОВОРУ №_______________ от «___»____________20___г.</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6"/>
          <w:szCs w:val="26"/>
          <w:lang w:eastAsia="ru-RU"/>
        </w:rPr>
      </w:pPr>
      <w:r w:rsidRPr="00561A54">
        <w:rPr>
          <w:rFonts w:ascii="Times New Roman" w:eastAsia="Times New Roman" w:hAnsi="Times New Roman" w:cs="Times New Roman"/>
          <w:color w:val="333333"/>
          <w:sz w:val="26"/>
          <w:szCs w:val="26"/>
          <w:lang w:eastAsia="ru-RU"/>
        </w:rPr>
        <w:t>КОМИССИЯ В СОСТАВЕ ПРЕДСТАВИТЕЛЕЙ:</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«Исполнителя» _______________________________________________________________________ 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«Заказчика»_____________________________________________________________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 составили настоящий акт о том, что «____»___________201__ года в «_____» часов «_____» минут согласно условиям Договора Исполнитель принял под физическую охрану объект Заказчика:</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(наименование объекта)</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Адрес___________________________________ _________Тел. № 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при приеме-передаче вышеуказанного объекта под </w:t>
      </w:r>
      <w:r w:rsidR="00483F8E" w:rsidRPr="00483F8E">
        <w:rPr>
          <w:rFonts w:ascii="Times New Roman" w:eastAsia="Times New Roman" w:hAnsi="Times New Roman" w:cs="Times New Roman"/>
          <w:sz w:val="26"/>
          <w:szCs w:val="26"/>
          <w:lang w:eastAsia="ru-RU"/>
        </w:rPr>
        <w:t>физическую</w:t>
      </w:r>
      <w:r w:rsidR="00483F8E">
        <w:rPr>
          <w:rFonts w:ascii="Times New Roman" w:eastAsia="Times New Roman" w:hAnsi="Times New Roman" w:cs="Times New Roman"/>
          <w:sz w:val="26"/>
          <w:szCs w:val="26"/>
          <w:lang w:eastAsia="ru-RU"/>
        </w:rPr>
        <w:t xml:space="preserve"> </w:t>
      </w:r>
      <w:r w:rsidRPr="00561A54">
        <w:rPr>
          <w:rFonts w:ascii="Times New Roman" w:eastAsia="Times New Roman" w:hAnsi="Times New Roman" w:cs="Times New Roman"/>
          <w:sz w:val="26"/>
          <w:szCs w:val="26"/>
          <w:lang w:eastAsia="ru-RU"/>
        </w:rPr>
        <w:t>охрану и установлено следующее:</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1.   Целостность и защищенность объекта от внешних угроз по периметру (примыкающих зданий и сооружений, забора, ворот, калиток, наличие сигнализации, колючей проволоки и иных средств механической и технической защиты): 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2. Оценка состояния зданий и сооружений, расположенных на внутренней территории объекта: целостность и исправность конструктивных элементов (стен, крыши, подвалов, окон, дверей), отсутствие проломов и пролазов, наличие замков, запоров, приспособлений для опечатывания помещений, сигнализации и т.д.: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______________________________________________________________________________________________________________________________________________3. Наличие и исправность технических средств безопасности и охраны: систем охранной и пожарной сигнализации, видеонаблюдения, контроля и ограничения доступа, связи:</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______________________________________________________________________________________________________________________________________________4. Состояние пожарной безопасности на объекте: наличие поэтажного плана эвакуации, наличие и исправность средств оповещения и пожаротушения, состояние аварийных выходов, и т.д.:</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5. Наличие и исправность дежурного освещения на внутренней и внешней территории объекта: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6. Не защищенные участки объекта уязвимые для несанкционированного проникновения и выноса материальных ценностей: </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7. Основные замечания, недостатки и неисправности, выявленные на объекте:</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8. С целью выполнения обязательств по Договору на объекте установлено следующее оборудование Исполнителя: ______________________________________________________________________________________________________________________________________________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ПРЕДЛОЖЕНИЯ:</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     В целях обеспечения надежной охраны объекта необходимо осуществить в установленные сроки следующие мероприятия:</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________________________________________________________________________________</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________________________________________________________________________________ ________________________________________________________________________________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Сроки уведомления «Исполнителя» о выполнении мероприятий </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_______________________________________________________________________</w:t>
      </w: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lang w:eastAsia="ru-RU"/>
        </w:rPr>
      </w:pPr>
    </w:p>
    <w:p w:rsidR="00561A54" w:rsidRPr="00561A54" w:rsidRDefault="00561A54" w:rsidP="00561A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Настоящий акт является неотъемлемой частью договора на охрану объектов, составлен в двух экземплярах по одному экземпляру для каждой Стороны.</w:t>
      </w:r>
    </w:p>
    <w:p w:rsidR="00561A54" w:rsidRPr="00561A54" w:rsidRDefault="00561A54" w:rsidP="00561A54">
      <w:pPr>
        <w:widowControl w:val="0"/>
        <w:spacing w:after="0" w:line="240" w:lineRule="auto"/>
        <w:jc w:val="both"/>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«Заказчика»</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w:t>
      </w: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«Исполнителя»</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xml:space="preserve">/                      / </w:t>
      </w:r>
    </w:p>
    <w:p w:rsidR="00561A54" w:rsidRPr="00561A54" w:rsidRDefault="00561A54" w:rsidP="00561A54">
      <w:pPr>
        <w:widowControl w:val="0"/>
        <w:spacing w:after="0" w:line="240" w:lineRule="auto"/>
        <w:rPr>
          <w:rFonts w:ascii="Times New Roman" w:eastAsia="Times New Roman" w:hAnsi="Times New Roman" w:cs="Times New Roman"/>
          <w:b/>
          <w:sz w:val="26"/>
          <w:szCs w:val="26"/>
          <w:lang w:eastAsia="ru-RU"/>
        </w:rPr>
      </w:pPr>
    </w:p>
    <w:p w:rsidR="00561A54" w:rsidRPr="00561A54" w:rsidRDefault="00561A54" w:rsidP="00561A54">
      <w:pPr>
        <w:widowControl w:val="0"/>
        <w:spacing w:after="0" w:line="240" w:lineRule="auto"/>
        <w:jc w:val="both"/>
        <w:rPr>
          <w:rFonts w:ascii="Times New Roman" w:eastAsia="Times New Roman" w:hAnsi="Times New Roman" w:cs="Times New Roman"/>
          <w:b/>
          <w:sz w:val="26"/>
          <w:szCs w:val="26"/>
          <w:lang w:eastAsia="ru-RU"/>
        </w:rPr>
      </w:pPr>
      <w:r w:rsidRPr="00561A54">
        <w:rPr>
          <w:rFonts w:ascii="Times New Roman" w:eastAsia="Times New Roman" w:hAnsi="Times New Roman" w:cs="Times New Roman"/>
          <w:b/>
          <w:sz w:val="26"/>
          <w:szCs w:val="26"/>
          <w:lang w:eastAsia="ru-RU"/>
        </w:rPr>
        <w:t>Представитель обслуживающей организации</w:t>
      </w:r>
      <w:r w:rsidRPr="00561A54">
        <w:rPr>
          <w:rFonts w:ascii="Times New Roman" w:eastAsia="Times New Roman" w:hAnsi="Times New Roman" w:cs="Times New Roman"/>
          <w:b/>
          <w:sz w:val="26"/>
          <w:szCs w:val="26"/>
          <w:lang w:eastAsia="ru-RU"/>
        </w:rPr>
        <w:tab/>
      </w:r>
      <w:r w:rsidRPr="00561A54">
        <w:rPr>
          <w:rFonts w:ascii="Times New Roman" w:eastAsia="Times New Roman" w:hAnsi="Times New Roman" w:cs="Times New Roman"/>
          <w:b/>
          <w:sz w:val="26"/>
          <w:szCs w:val="26"/>
          <w:lang w:eastAsia="ru-RU"/>
        </w:rPr>
        <w:tab/>
        <w:t xml:space="preserve">/                      / </w:t>
      </w:r>
    </w:p>
    <w:p w:rsidR="00561A54" w:rsidRPr="00561A54" w:rsidRDefault="00561A54" w:rsidP="00561A54">
      <w:pPr>
        <w:widowControl w:val="0"/>
        <w:spacing w:after="0" w:line="240" w:lineRule="auto"/>
        <w:rPr>
          <w:rFonts w:ascii="Times New Roman" w:eastAsia="Times New Roman" w:hAnsi="Times New Roman" w:cs="Times New Roman"/>
          <w:sz w:val="26"/>
          <w:szCs w:val="26"/>
          <w:lang w:val="en-US" w:eastAsia="ru-RU"/>
        </w:rPr>
      </w:pPr>
      <w:r w:rsidRPr="00561A54">
        <w:rPr>
          <w:rFonts w:ascii="Times New Roman" w:eastAsia="Times New Roman" w:hAnsi="Times New Roman" w:cs="Times New Roman"/>
          <w:sz w:val="26"/>
          <w:szCs w:val="26"/>
          <w:lang w:eastAsia="ru-RU"/>
        </w:rPr>
        <w:t>ФОРМА СОГЛАСОВАНА</w:t>
      </w:r>
    </w:p>
    <w:p w:rsidR="00561A54" w:rsidRPr="00561A54" w:rsidRDefault="00561A54" w:rsidP="00561A54">
      <w:pPr>
        <w:widowControl w:val="0"/>
        <w:spacing w:after="0" w:line="240" w:lineRule="auto"/>
        <w:rPr>
          <w:rFonts w:ascii="Times New Roman" w:eastAsia="Times New Roman" w:hAnsi="Times New Roman" w:cs="Times New Roman"/>
          <w:sz w:val="26"/>
          <w:szCs w:val="26"/>
          <w:lang w:eastAsia="ru-RU"/>
        </w:rPr>
      </w:pPr>
    </w:p>
    <w:tbl>
      <w:tblPr>
        <w:tblW w:w="9820" w:type="dxa"/>
        <w:tblInd w:w="95" w:type="dxa"/>
        <w:tblLook w:val="00A0" w:firstRow="1" w:lastRow="0" w:firstColumn="1" w:lastColumn="0" w:noHBand="0" w:noVBand="0"/>
      </w:tblPr>
      <w:tblGrid>
        <w:gridCol w:w="2557"/>
        <w:gridCol w:w="2521"/>
        <w:gridCol w:w="3742"/>
        <w:gridCol w:w="1000"/>
      </w:tblGrid>
      <w:tr w:rsidR="00561A54" w:rsidRPr="00561A54" w:rsidTr="00120A92">
        <w:trPr>
          <w:trHeight w:val="375"/>
        </w:trPr>
        <w:tc>
          <w:tcPr>
            <w:tcW w:w="2060" w:type="dxa"/>
            <w:tcBorders>
              <w:top w:val="nil"/>
              <w:left w:val="nil"/>
              <w:bottom w:val="nil"/>
              <w:right w:val="nil"/>
            </w:tcBorders>
            <w:noWrap/>
            <w:vAlign w:val="bottom"/>
          </w:tcPr>
          <w:p w:rsidR="00561A54" w:rsidRPr="00561A54" w:rsidRDefault="00561A54" w:rsidP="00561A54">
            <w:pPr>
              <w:spacing w:after="0" w:line="240" w:lineRule="auto"/>
              <w:jc w:val="center"/>
              <w:rPr>
                <w:rFonts w:ascii="Times New Roman" w:eastAsia="Times New Roman" w:hAnsi="Times New Roman" w:cs="Times New Roman"/>
                <w:b/>
                <w:bCs/>
                <w:color w:val="000000"/>
                <w:sz w:val="26"/>
                <w:szCs w:val="26"/>
                <w:u w:val="single"/>
                <w:lang w:eastAsia="ru-RU"/>
              </w:rPr>
            </w:pPr>
            <w:r w:rsidRPr="00561A54">
              <w:rPr>
                <w:rFonts w:ascii="Times New Roman" w:eastAsia="Times New Roman" w:hAnsi="Times New Roman" w:cs="Times New Roman"/>
                <w:b/>
                <w:bCs/>
                <w:color w:val="000000"/>
                <w:sz w:val="26"/>
                <w:szCs w:val="26"/>
                <w:u w:val="single"/>
                <w:lang w:eastAsia="ru-RU"/>
              </w:rPr>
              <w:t>"</w:t>
            </w:r>
            <w:r w:rsidRPr="00561A54">
              <w:rPr>
                <w:rFonts w:ascii="Times New Roman" w:eastAsia="Times New Roman" w:hAnsi="Times New Roman" w:cs="Times New Roman"/>
                <w:b/>
                <w:sz w:val="26"/>
                <w:szCs w:val="26"/>
                <w:u w:val="single"/>
                <w:lang w:eastAsia="ru-RU"/>
              </w:rPr>
              <w:t xml:space="preserve"> Заказчик</w:t>
            </w:r>
            <w:r w:rsidRPr="00561A54">
              <w:rPr>
                <w:rFonts w:ascii="Times New Roman" w:eastAsia="Times New Roman" w:hAnsi="Times New Roman" w:cs="Times New Roman"/>
                <w:b/>
                <w:bCs/>
                <w:color w:val="000000"/>
                <w:sz w:val="26"/>
                <w:szCs w:val="26"/>
                <w:u w:val="single"/>
                <w:lang w:eastAsia="ru-RU"/>
              </w:rPr>
              <w:t xml:space="preserve"> "</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4740" w:type="dxa"/>
            <w:gridSpan w:val="2"/>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bCs/>
                <w:color w:val="000000"/>
                <w:sz w:val="26"/>
                <w:szCs w:val="26"/>
                <w:u w:val="single"/>
                <w:lang w:eastAsia="ru-RU"/>
              </w:rPr>
            </w:pPr>
            <w:r w:rsidRPr="00561A54">
              <w:rPr>
                <w:rFonts w:ascii="Times New Roman" w:eastAsia="Times New Roman" w:hAnsi="Times New Roman" w:cs="Times New Roman"/>
                <w:b/>
                <w:bCs/>
                <w:color w:val="000000"/>
                <w:sz w:val="26"/>
                <w:szCs w:val="26"/>
                <w:u w:val="single"/>
                <w:lang w:eastAsia="ru-RU"/>
              </w:rPr>
              <w:t>"</w:t>
            </w:r>
            <w:r w:rsidRPr="00561A54">
              <w:rPr>
                <w:rFonts w:ascii="Times New Roman" w:eastAsia="Times New Roman" w:hAnsi="Times New Roman" w:cs="Times New Roman"/>
                <w:b/>
                <w:sz w:val="26"/>
                <w:szCs w:val="26"/>
                <w:u w:val="single"/>
                <w:lang w:eastAsia="ru-RU"/>
              </w:rPr>
              <w:t xml:space="preserve"> Исполнитель</w:t>
            </w:r>
            <w:r w:rsidRPr="00561A54">
              <w:rPr>
                <w:rFonts w:ascii="Times New Roman" w:eastAsia="Times New Roman" w:hAnsi="Times New Roman" w:cs="Times New Roman"/>
                <w:b/>
                <w:bCs/>
                <w:color w:val="000000"/>
                <w:sz w:val="26"/>
                <w:szCs w:val="26"/>
                <w:u w:val="single"/>
                <w:lang w:eastAsia="ru-RU"/>
              </w:rPr>
              <w:t xml:space="preserve"> "</w:t>
            </w: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__________________</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6"/>
                <w:szCs w:val="26"/>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 xml:space="preserve">            _____________________</w:t>
            </w:r>
          </w:p>
        </w:tc>
      </w:tr>
    </w:tbl>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Default="00561A54"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Приложение № 3</w:t>
      </w:r>
    </w:p>
    <w:p w:rsidR="00561A54" w:rsidRPr="00561A54" w:rsidRDefault="00561A54" w:rsidP="00561A54">
      <w:pPr>
        <w:widowControl w:val="0"/>
        <w:spacing w:after="0" w:line="240" w:lineRule="auto"/>
        <w:jc w:val="right"/>
        <w:rPr>
          <w:rFonts w:ascii="Times New Roman" w:eastAsia="Times New Roman" w:hAnsi="Times New Roman" w:cs="Times New Roman"/>
          <w:sz w:val="24"/>
          <w:szCs w:val="24"/>
          <w:lang w:eastAsia="ru-RU"/>
        </w:rPr>
      </w:pPr>
      <w:r w:rsidRPr="00561A54">
        <w:rPr>
          <w:rFonts w:ascii="Times New Roman" w:eastAsia="Times New Roman" w:hAnsi="Times New Roman" w:cs="Times New Roman"/>
          <w:sz w:val="24"/>
          <w:szCs w:val="24"/>
          <w:lang w:eastAsia="ru-RU"/>
        </w:rPr>
        <w:t>к договору № __________ от ____________</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8"/>
          <w:szCs w:val="28"/>
          <w:lang w:eastAsia="ru-RU"/>
        </w:rPr>
      </w:pPr>
      <w:r w:rsidRPr="00561A54">
        <w:rPr>
          <w:rFonts w:ascii="Times New Roman" w:eastAsia="Times New Roman" w:hAnsi="Times New Roman" w:cs="Times New Roman"/>
          <w:b/>
          <w:sz w:val="28"/>
          <w:szCs w:val="28"/>
          <w:lang w:eastAsia="ru-RU"/>
        </w:rPr>
        <w:t xml:space="preserve">Отчет о происшествиях на охраняемых объектах </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в период с _________________ по _____________</w:t>
      </w: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jc w:val="center"/>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tbl>
      <w:tblPr>
        <w:tblW w:w="10235" w:type="dxa"/>
        <w:tblInd w:w="-601" w:type="dxa"/>
        <w:tblLayout w:type="fixed"/>
        <w:tblLook w:val="00A0" w:firstRow="1" w:lastRow="0" w:firstColumn="1" w:lastColumn="0" w:noHBand="0" w:noVBand="0"/>
      </w:tblPr>
      <w:tblGrid>
        <w:gridCol w:w="500"/>
        <w:gridCol w:w="712"/>
        <w:gridCol w:w="1559"/>
        <w:gridCol w:w="1985"/>
        <w:gridCol w:w="1623"/>
        <w:gridCol w:w="1872"/>
        <w:gridCol w:w="1984"/>
      </w:tblGrid>
      <w:tr w:rsidR="00561A54" w:rsidRPr="00561A54" w:rsidTr="00120A92">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w:t>
            </w:r>
          </w:p>
        </w:tc>
        <w:tc>
          <w:tcPr>
            <w:tcW w:w="712"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 xml:space="preserve">Адрес объекта </w:t>
            </w:r>
          </w:p>
        </w:tc>
        <w:tc>
          <w:tcPr>
            <w:tcW w:w="1623" w:type="dxa"/>
            <w:tcBorders>
              <w:top w:val="single" w:sz="4" w:space="0" w:color="auto"/>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r w:rsidRPr="00561A54">
              <w:rPr>
                <w:rFonts w:ascii="Times New Roman" w:eastAsia="Times New Roman" w:hAnsi="Times New Roman" w:cs="Times New Roman"/>
                <w:b/>
                <w:sz w:val="20"/>
                <w:szCs w:val="20"/>
                <w:lang w:eastAsia="ru-RU"/>
              </w:rPr>
              <w:t>Вид происшествия</w:t>
            </w:r>
          </w:p>
        </w:tc>
        <w:tc>
          <w:tcPr>
            <w:tcW w:w="1872" w:type="dxa"/>
            <w:tcBorders>
              <w:top w:val="single" w:sz="4" w:space="0" w:color="auto"/>
              <w:left w:val="single" w:sz="4" w:space="0" w:color="auto"/>
              <w:bottom w:val="single" w:sz="4" w:space="0" w:color="000000"/>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b/>
                <w:color w:val="000000"/>
                <w:sz w:val="20"/>
                <w:szCs w:val="20"/>
                <w:lang w:eastAsia="ru-RU"/>
              </w:rPr>
            </w:pPr>
            <w:r w:rsidRPr="00561A54">
              <w:rPr>
                <w:rFonts w:ascii="Times New Roman" w:eastAsia="Times New Roman" w:hAnsi="Times New Roman" w:cs="Times New Roman"/>
                <w:b/>
                <w:color w:val="000000"/>
                <w:sz w:val="20"/>
                <w:szCs w:val="20"/>
                <w:lang w:eastAsia="ru-RU"/>
              </w:rPr>
              <w:t>Действия, предпринятые Исполнителем</w:t>
            </w:r>
          </w:p>
        </w:tc>
        <w:tc>
          <w:tcPr>
            <w:tcW w:w="1984" w:type="dxa"/>
            <w:tcBorders>
              <w:top w:val="single" w:sz="4" w:space="0" w:color="auto"/>
              <w:left w:val="single" w:sz="4" w:space="0" w:color="auto"/>
              <w:bottom w:val="single" w:sz="4" w:space="0" w:color="000000"/>
              <w:right w:val="single" w:sz="4" w:space="0" w:color="auto"/>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color w:val="000000"/>
                <w:sz w:val="20"/>
                <w:szCs w:val="20"/>
                <w:lang w:eastAsia="ru-RU"/>
              </w:rPr>
            </w:pPr>
            <w:r w:rsidRPr="00561A54">
              <w:rPr>
                <w:rFonts w:ascii="Times New Roman" w:eastAsia="Times New Roman" w:hAnsi="Times New Roman" w:cs="Times New Roman"/>
                <w:b/>
                <w:color w:val="000000"/>
                <w:sz w:val="20"/>
                <w:szCs w:val="20"/>
                <w:lang w:eastAsia="ru-RU"/>
              </w:rPr>
              <w:t xml:space="preserve">Выявленная при осмотре причина </w:t>
            </w:r>
          </w:p>
        </w:tc>
      </w:tr>
      <w:tr w:rsidR="00561A54" w:rsidRPr="00561A54" w:rsidTr="00120A92">
        <w:trPr>
          <w:trHeight w:val="255"/>
        </w:trPr>
        <w:tc>
          <w:tcPr>
            <w:tcW w:w="500" w:type="dxa"/>
            <w:tcBorders>
              <w:top w:val="nil"/>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872"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r>
      <w:tr w:rsidR="00561A54" w:rsidRPr="00561A54" w:rsidTr="00120A92">
        <w:trPr>
          <w:trHeight w:val="255"/>
        </w:trPr>
        <w:tc>
          <w:tcPr>
            <w:tcW w:w="500" w:type="dxa"/>
            <w:tcBorders>
              <w:top w:val="nil"/>
              <w:left w:val="single" w:sz="4" w:space="0" w:color="auto"/>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712" w:type="dxa"/>
            <w:tcBorders>
              <w:top w:val="single" w:sz="4" w:space="0" w:color="auto"/>
              <w:left w:val="nil"/>
              <w:bottom w:val="single" w:sz="4" w:space="0" w:color="auto"/>
              <w:right w:val="single" w:sz="4" w:space="0" w:color="auto"/>
            </w:tcBorders>
          </w:tcPr>
          <w:p w:rsidR="00561A54" w:rsidRPr="00561A54" w:rsidRDefault="00561A54" w:rsidP="00561A54">
            <w:pPr>
              <w:spacing w:after="0" w:line="240" w:lineRule="auto"/>
              <w:jc w:val="center"/>
              <w:rPr>
                <w:rFonts w:ascii="Times New Roman" w:eastAsia="Times New Roman" w:hAnsi="Times New Roman" w:cs="Times New Roman"/>
                <w:b/>
                <w:sz w:val="20"/>
                <w:szCs w:val="20"/>
                <w:lang w:eastAsia="ru-RU"/>
              </w:rPr>
            </w:pPr>
          </w:p>
        </w:tc>
        <w:tc>
          <w:tcPr>
            <w:tcW w:w="1559"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985"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623" w:type="dxa"/>
            <w:tcBorders>
              <w:top w:val="nil"/>
              <w:left w:val="nil"/>
              <w:bottom w:val="single" w:sz="4" w:space="0" w:color="auto"/>
              <w:right w:val="single" w:sz="4" w:space="0" w:color="auto"/>
            </w:tcBorders>
            <w:vAlign w:val="center"/>
          </w:tcPr>
          <w:p w:rsidR="00561A54" w:rsidRPr="00561A54" w:rsidRDefault="00561A54" w:rsidP="00561A54">
            <w:pPr>
              <w:spacing w:after="0" w:line="240" w:lineRule="auto"/>
              <w:jc w:val="center"/>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 </w:t>
            </w:r>
          </w:p>
        </w:tc>
        <w:tc>
          <w:tcPr>
            <w:tcW w:w="1872"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single" w:sz="4" w:space="0" w:color="auto"/>
            </w:tcBorders>
            <w:noWrap/>
            <w:vAlign w:val="bottom"/>
          </w:tcPr>
          <w:p w:rsidR="00561A54" w:rsidRPr="00561A54" w:rsidRDefault="00561A54" w:rsidP="00561A54">
            <w:pPr>
              <w:spacing w:after="0" w:line="240" w:lineRule="auto"/>
              <w:rPr>
                <w:rFonts w:ascii="Times New Roman" w:eastAsia="Times New Roman" w:hAnsi="Times New Roman" w:cs="Times New Roman"/>
                <w:color w:val="000000"/>
                <w:lang w:eastAsia="ru-RU"/>
              </w:rPr>
            </w:pPr>
            <w:r w:rsidRPr="00561A54">
              <w:rPr>
                <w:rFonts w:ascii="Times New Roman" w:eastAsia="Times New Roman" w:hAnsi="Times New Roman" w:cs="Times New Roman"/>
                <w:color w:val="000000"/>
                <w:lang w:eastAsia="ru-RU"/>
              </w:rPr>
              <w:t> </w:t>
            </w:r>
          </w:p>
        </w:tc>
      </w:tr>
    </w:tbl>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«Исполнитель»</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_____________/____________/</w:t>
      </w:r>
    </w:p>
    <w:p w:rsidR="00561A54" w:rsidRPr="00561A54" w:rsidRDefault="00561A54" w:rsidP="00561A54">
      <w:pPr>
        <w:widowControl w:val="0"/>
        <w:spacing w:after="0" w:line="240" w:lineRule="auto"/>
        <w:rPr>
          <w:rFonts w:ascii="Times New Roman" w:eastAsia="Times New Roman" w:hAnsi="Times New Roman" w:cs="Times New Roman"/>
          <w:b/>
          <w:sz w:val="24"/>
          <w:szCs w:val="24"/>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r w:rsidRPr="00561A54">
        <w:rPr>
          <w:rFonts w:ascii="Times New Roman" w:eastAsia="Times New Roman" w:hAnsi="Times New Roman" w:cs="Times New Roman"/>
          <w:b/>
          <w:sz w:val="24"/>
          <w:szCs w:val="24"/>
          <w:lang w:eastAsia="ru-RU"/>
        </w:rPr>
        <w:t xml:space="preserve">                                                                                                                           </w:t>
      </w:r>
      <w:r w:rsidRPr="00561A54">
        <w:rPr>
          <w:rFonts w:ascii="Times New Roman" w:eastAsia="Times New Roman" w:hAnsi="Times New Roman" w:cs="Times New Roman"/>
          <w:sz w:val="20"/>
          <w:szCs w:val="20"/>
          <w:lang w:eastAsia="ru-RU"/>
        </w:rPr>
        <w:t>Дата             МП</w:t>
      </w: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r w:rsidRPr="00561A54">
        <w:rPr>
          <w:rFonts w:ascii="Times New Roman" w:eastAsia="Times New Roman" w:hAnsi="Times New Roman" w:cs="Times New Roman"/>
          <w:sz w:val="20"/>
          <w:szCs w:val="20"/>
          <w:lang w:eastAsia="ru-RU"/>
        </w:rPr>
        <w:t>ФОРМА СОГЛАСОВАНА</w:t>
      </w: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tbl>
      <w:tblPr>
        <w:tblW w:w="9820" w:type="dxa"/>
        <w:tblInd w:w="95" w:type="dxa"/>
        <w:tblLook w:val="00A0" w:firstRow="1" w:lastRow="0" w:firstColumn="1" w:lastColumn="0" w:noHBand="0" w:noVBand="0"/>
      </w:tblPr>
      <w:tblGrid>
        <w:gridCol w:w="2275"/>
        <w:gridCol w:w="2619"/>
        <w:gridCol w:w="3887"/>
        <w:gridCol w:w="1039"/>
      </w:tblGrid>
      <w:tr w:rsidR="00561A54" w:rsidRPr="00561A54" w:rsidTr="00120A92">
        <w:trPr>
          <w:trHeight w:val="375"/>
        </w:trPr>
        <w:tc>
          <w:tcPr>
            <w:tcW w:w="2060" w:type="dxa"/>
            <w:tcBorders>
              <w:top w:val="nil"/>
              <w:left w:val="nil"/>
              <w:bottom w:val="nil"/>
              <w:right w:val="nil"/>
            </w:tcBorders>
            <w:noWrap/>
            <w:vAlign w:val="bottom"/>
          </w:tcPr>
          <w:p w:rsidR="00561A54" w:rsidRPr="00561A54" w:rsidRDefault="00561A54" w:rsidP="00561A54">
            <w:pPr>
              <w:spacing w:after="0" w:line="240" w:lineRule="auto"/>
              <w:jc w:val="center"/>
              <w:rPr>
                <w:rFonts w:ascii="Times New Roman" w:eastAsia="Times New Roman" w:hAnsi="Times New Roman" w:cs="Times New Roman"/>
                <w:b/>
                <w:bCs/>
                <w:color w:val="000000"/>
                <w:sz w:val="28"/>
                <w:szCs w:val="28"/>
                <w:u w:val="single"/>
                <w:lang w:eastAsia="ru-RU"/>
              </w:rPr>
            </w:pPr>
            <w:r w:rsidRPr="00561A54">
              <w:rPr>
                <w:rFonts w:ascii="Times New Roman" w:eastAsia="Times New Roman" w:hAnsi="Times New Roman" w:cs="Times New Roman"/>
                <w:b/>
                <w:bCs/>
                <w:color w:val="000000"/>
                <w:sz w:val="28"/>
                <w:szCs w:val="28"/>
                <w:u w:val="single"/>
                <w:lang w:eastAsia="ru-RU"/>
              </w:rPr>
              <w:t>"</w:t>
            </w:r>
            <w:r w:rsidRPr="00561A54">
              <w:rPr>
                <w:rFonts w:ascii="Times New Roman" w:eastAsia="Times New Roman" w:hAnsi="Times New Roman" w:cs="Times New Roman"/>
                <w:b/>
                <w:sz w:val="28"/>
                <w:szCs w:val="28"/>
                <w:u w:val="single"/>
                <w:lang w:eastAsia="ru-RU"/>
              </w:rPr>
              <w:t xml:space="preserve"> Заказчик</w:t>
            </w:r>
            <w:r w:rsidRPr="00561A54">
              <w:rPr>
                <w:rFonts w:ascii="Times New Roman" w:eastAsia="Times New Roman" w:hAnsi="Times New Roman" w:cs="Times New Roman"/>
                <w:b/>
                <w:bCs/>
                <w:color w:val="000000"/>
                <w:sz w:val="28"/>
                <w:szCs w:val="28"/>
                <w:u w:val="single"/>
                <w:lang w:eastAsia="ru-RU"/>
              </w:rPr>
              <w:t xml:space="preserve"> "</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4740" w:type="dxa"/>
            <w:gridSpan w:val="2"/>
            <w:tcBorders>
              <w:top w:val="nil"/>
              <w:left w:val="nil"/>
              <w:bottom w:val="nil"/>
              <w:right w:val="nil"/>
            </w:tcBorders>
            <w:noWrap/>
            <w:vAlign w:val="center"/>
          </w:tcPr>
          <w:p w:rsidR="00561A54" w:rsidRPr="00561A54" w:rsidRDefault="00561A54" w:rsidP="00561A54">
            <w:pPr>
              <w:spacing w:after="0" w:line="240" w:lineRule="auto"/>
              <w:jc w:val="center"/>
              <w:rPr>
                <w:rFonts w:ascii="Times New Roman" w:eastAsia="Times New Roman" w:hAnsi="Times New Roman" w:cs="Times New Roman"/>
                <w:b/>
                <w:bCs/>
                <w:color w:val="000000"/>
                <w:sz w:val="28"/>
                <w:szCs w:val="28"/>
                <w:u w:val="single"/>
                <w:lang w:eastAsia="ru-RU"/>
              </w:rPr>
            </w:pPr>
            <w:r w:rsidRPr="00561A54">
              <w:rPr>
                <w:rFonts w:ascii="Times New Roman" w:eastAsia="Times New Roman" w:hAnsi="Times New Roman" w:cs="Times New Roman"/>
                <w:b/>
                <w:bCs/>
                <w:color w:val="000000"/>
                <w:sz w:val="28"/>
                <w:szCs w:val="28"/>
                <w:u w:val="single"/>
                <w:lang w:eastAsia="ru-RU"/>
              </w:rPr>
              <w:t>"</w:t>
            </w:r>
            <w:r w:rsidRPr="00561A54">
              <w:rPr>
                <w:rFonts w:ascii="Times New Roman" w:eastAsia="Times New Roman" w:hAnsi="Times New Roman" w:cs="Times New Roman"/>
                <w:b/>
                <w:sz w:val="28"/>
                <w:szCs w:val="28"/>
                <w:u w:val="single"/>
                <w:lang w:eastAsia="ru-RU"/>
              </w:rPr>
              <w:t xml:space="preserve"> Исполнитель</w:t>
            </w:r>
            <w:r w:rsidRPr="00561A54">
              <w:rPr>
                <w:rFonts w:ascii="Times New Roman" w:eastAsia="Times New Roman" w:hAnsi="Times New Roman" w:cs="Times New Roman"/>
                <w:b/>
                <w:bCs/>
                <w:color w:val="000000"/>
                <w:sz w:val="28"/>
                <w:szCs w:val="28"/>
                <w:u w:val="single"/>
                <w:lang w:eastAsia="ru-RU"/>
              </w:rPr>
              <w:t xml:space="preserve"> "</w:t>
            </w: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Calibri" w:eastAsia="Times New Roman" w:hAnsi="Calibri" w:cs="Times New Roman"/>
                <w:color w:val="000000"/>
                <w:lang w:eastAsia="ru-RU"/>
              </w:rPr>
            </w:pP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Calibri" w:eastAsia="Times New Roman" w:hAnsi="Calibri" w:cs="Times New Roman"/>
                <w:color w:val="000000"/>
                <w:lang w:eastAsia="ru-RU"/>
              </w:rPr>
            </w:pPr>
          </w:p>
        </w:tc>
      </w:tr>
      <w:tr w:rsidR="00561A54" w:rsidRPr="00561A54" w:rsidTr="00120A92">
        <w:trPr>
          <w:gridAfter w:val="1"/>
          <w:wAfter w:w="1000" w:type="dxa"/>
          <w:trHeight w:val="300"/>
        </w:trPr>
        <w:tc>
          <w:tcPr>
            <w:tcW w:w="2060" w:type="dxa"/>
            <w:tcBorders>
              <w:top w:val="nil"/>
              <w:left w:val="nil"/>
              <w:bottom w:val="nil"/>
              <w:right w:val="nil"/>
            </w:tcBorders>
            <w:noWrap/>
            <w:vAlign w:val="bottom"/>
          </w:tcPr>
          <w:p w:rsidR="00561A54" w:rsidRPr="00561A54" w:rsidRDefault="00561A54" w:rsidP="00561A54">
            <w:pPr>
              <w:spacing w:after="0" w:line="240" w:lineRule="auto"/>
              <w:rPr>
                <w:rFonts w:ascii="Calibri" w:eastAsia="Times New Roman" w:hAnsi="Calibri" w:cs="Times New Roman"/>
                <w:color w:val="000000"/>
                <w:lang w:eastAsia="ru-RU"/>
              </w:rPr>
            </w:pPr>
            <w:r w:rsidRPr="00561A54">
              <w:rPr>
                <w:rFonts w:ascii="Calibri" w:eastAsia="Times New Roman" w:hAnsi="Calibri" w:cs="Times New Roman"/>
                <w:color w:val="000000"/>
                <w:lang w:eastAsia="ru-RU"/>
              </w:rPr>
              <w:t>__________________</w:t>
            </w:r>
          </w:p>
        </w:tc>
        <w:tc>
          <w:tcPr>
            <w:tcW w:w="2520" w:type="dxa"/>
            <w:tcBorders>
              <w:top w:val="nil"/>
              <w:left w:val="nil"/>
              <w:bottom w:val="nil"/>
              <w:right w:val="nil"/>
            </w:tcBorders>
            <w:noWrap/>
            <w:vAlign w:val="center"/>
          </w:tcPr>
          <w:p w:rsidR="00561A54" w:rsidRPr="00561A54" w:rsidRDefault="00561A54" w:rsidP="00561A54">
            <w:pPr>
              <w:spacing w:after="0" w:line="240" w:lineRule="auto"/>
              <w:rPr>
                <w:rFonts w:ascii="Times New Roman" w:eastAsia="Times New Roman" w:hAnsi="Times New Roman" w:cs="Times New Roman"/>
                <w:color w:val="000000"/>
                <w:sz w:val="20"/>
                <w:szCs w:val="20"/>
                <w:lang w:eastAsia="ru-RU"/>
              </w:rPr>
            </w:pPr>
          </w:p>
        </w:tc>
        <w:tc>
          <w:tcPr>
            <w:tcW w:w="3740" w:type="dxa"/>
            <w:tcBorders>
              <w:top w:val="nil"/>
              <w:left w:val="nil"/>
              <w:bottom w:val="nil"/>
              <w:right w:val="nil"/>
            </w:tcBorders>
            <w:noWrap/>
            <w:vAlign w:val="center"/>
          </w:tcPr>
          <w:p w:rsidR="00561A54" w:rsidRPr="00561A54" w:rsidRDefault="00561A54" w:rsidP="00561A54">
            <w:pPr>
              <w:spacing w:after="0" w:line="240" w:lineRule="auto"/>
              <w:rPr>
                <w:rFonts w:ascii="Calibri" w:eastAsia="Times New Roman" w:hAnsi="Calibri" w:cs="Times New Roman"/>
                <w:color w:val="000000"/>
                <w:lang w:eastAsia="ru-RU"/>
              </w:rPr>
            </w:pPr>
            <w:r w:rsidRPr="00561A54">
              <w:rPr>
                <w:rFonts w:ascii="Calibri" w:eastAsia="Times New Roman" w:hAnsi="Calibri" w:cs="Times New Roman"/>
                <w:color w:val="000000"/>
                <w:lang w:eastAsia="ru-RU"/>
              </w:rPr>
              <w:t xml:space="preserve">                   _____________________</w:t>
            </w:r>
          </w:p>
        </w:tc>
      </w:tr>
    </w:tbl>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561A54" w:rsidRPr="00561A54" w:rsidRDefault="00561A54" w:rsidP="00561A54">
      <w:pPr>
        <w:spacing w:after="200" w:line="276" w:lineRule="auto"/>
        <w:rPr>
          <w:rFonts w:ascii="Times New Roman" w:eastAsia="Times New Roman" w:hAnsi="Times New Roman" w:cs="Times New Roman"/>
          <w:sz w:val="20"/>
          <w:szCs w:val="20"/>
          <w:lang w:eastAsia="ru-RU"/>
        </w:rPr>
      </w:pPr>
    </w:p>
    <w:p w:rsidR="00561A54" w:rsidRPr="00561A54" w:rsidRDefault="00561A54" w:rsidP="00561A54">
      <w:pPr>
        <w:widowControl w:val="0"/>
        <w:spacing w:after="0" w:line="240" w:lineRule="auto"/>
        <w:rPr>
          <w:rFonts w:ascii="Times New Roman" w:eastAsia="Times New Roman" w:hAnsi="Times New Roman" w:cs="Times New Roman"/>
          <w:sz w:val="20"/>
          <w:szCs w:val="20"/>
          <w:lang w:eastAsia="ru-RU"/>
        </w:rPr>
      </w:pPr>
    </w:p>
    <w:p w:rsidR="006319CB" w:rsidRDefault="006319CB" w:rsidP="00E17A42">
      <w:pPr>
        <w:rPr>
          <w:rFonts w:ascii="Times New Roman" w:hAnsi="Times New Roman" w:cs="Times New Roman"/>
          <w:i/>
          <w:color w:val="000000" w:themeColor="text1"/>
          <w:sz w:val="36"/>
          <w:szCs w:val="36"/>
        </w:rPr>
      </w:pPr>
    </w:p>
    <w:p w:rsidR="00561A54" w:rsidRDefault="00561A54"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561A54" w:rsidRDefault="00561A54" w:rsidP="00561A54">
      <w:pPr>
        <w:spacing w:after="200" w:line="276" w:lineRule="auto"/>
        <w:jc w:val="right"/>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 xml:space="preserve">Приложение №4 </w:t>
      </w:r>
    </w:p>
    <w:p w:rsidR="00561A54" w:rsidRPr="00561A54" w:rsidRDefault="00561A54" w:rsidP="00561A54">
      <w:pPr>
        <w:spacing w:after="200" w:line="276" w:lineRule="auto"/>
        <w:jc w:val="right"/>
        <w:rPr>
          <w:rFonts w:ascii="Times New Roman" w:eastAsia="Times New Roman" w:hAnsi="Times New Roman" w:cs="Times New Roman"/>
          <w:sz w:val="24"/>
          <w:szCs w:val="24"/>
        </w:rPr>
      </w:pPr>
      <w:r w:rsidRPr="00561A54">
        <w:rPr>
          <w:rFonts w:ascii="Times New Roman" w:eastAsia="Times New Roman" w:hAnsi="Times New Roman" w:cs="Times New Roman"/>
          <w:sz w:val="24"/>
          <w:szCs w:val="24"/>
        </w:rPr>
        <w:t>к Договору №___от_____201</w:t>
      </w:r>
      <w:r>
        <w:rPr>
          <w:rFonts w:ascii="Times New Roman" w:eastAsia="Times New Roman" w:hAnsi="Times New Roman" w:cs="Times New Roman"/>
          <w:sz w:val="24"/>
          <w:szCs w:val="24"/>
        </w:rPr>
        <w:t>_г.</w:t>
      </w:r>
    </w:p>
    <w:p w:rsidR="00561A54" w:rsidRPr="00561A54" w:rsidRDefault="00561A54" w:rsidP="00561A54">
      <w:pPr>
        <w:spacing w:after="200" w:line="276" w:lineRule="auto"/>
        <w:jc w:val="center"/>
        <w:rPr>
          <w:rFonts w:ascii="Times New Roman" w:eastAsia="Times New Roman" w:hAnsi="Times New Roman" w:cs="Times New Roman"/>
          <w:b/>
          <w:sz w:val="28"/>
          <w:szCs w:val="28"/>
        </w:rPr>
      </w:pPr>
      <w:r w:rsidRPr="00561A54">
        <w:rPr>
          <w:rFonts w:ascii="Times New Roman" w:eastAsia="Times New Roman" w:hAnsi="Times New Roman" w:cs="Times New Roman"/>
          <w:b/>
          <w:sz w:val="28"/>
          <w:szCs w:val="28"/>
        </w:rPr>
        <w:t>ПОРУЧЕНИЕ НА ОБРАБОТКУ ПЕРСОНАЛЬНЫХ ДАННЫХ</w:t>
      </w:r>
    </w:p>
    <w:p w:rsidR="00561A54" w:rsidRPr="00561A54" w:rsidRDefault="00561A54" w:rsidP="00561A54">
      <w:pPr>
        <w:spacing w:after="200" w:line="276" w:lineRule="auto"/>
        <w:jc w:val="center"/>
        <w:rPr>
          <w:rFonts w:ascii="Times New Roman" w:eastAsia="Times New Roman" w:hAnsi="Times New Roman" w:cs="Times New Roman"/>
        </w:rPr>
      </w:pPr>
      <w:r w:rsidRPr="00561A54">
        <w:rPr>
          <w:rFonts w:ascii="Times New Roman" w:eastAsia="Times New Roman" w:hAnsi="Times New Roman" w:cs="Times New Roman"/>
        </w:rPr>
        <w:t>к договору № ___________________ от «___» _____________ 201    г.</w:t>
      </w: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Поскольку исполнение Договора, в соответствии с п.3 ст.6 Федерального закона от 27.07.2006 г. № 152-ФЗ «О персональных данных» (далее – ФЗ о персональных данных) предполагает поручение на обработку Персональных данных физических лиц (далее Субъектов ПДн) «Исполнителю», Стороны установили, что в рамках исполнения поручения на обработку персональных данных, в ходе исполнения Договора, применяются следующие положения: </w:t>
      </w:r>
    </w:p>
    <w:p w:rsidR="00561A54" w:rsidRPr="00561A54" w:rsidRDefault="00561A54" w:rsidP="00561A54">
      <w:pPr>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hAnsi="Times New Roman" w:cs="Times New Roman"/>
          <w:sz w:val="26"/>
          <w:szCs w:val="26"/>
        </w:rPr>
      </w:pPr>
      <w:r w:rsidRPr="00561A54">
        <w:rPr>
          <w:rFonts w:ascii="Times New Roman" w:eastAsia="Times New Roman" w:hAnsi="Times New Roman" w:cs="Times New Roman"/>
          <w:sz w:val="26"/>
          <w:szCs w:val="26"/>
        </w:rPr>
        <w:t xml:space="preserve">В настоящем Поручении под персональными данными понимается </w:t>
      </w:r>
      <w:r w:rsidRPr="00561A54">
        <w:rPr>
          <w:rFonts w:ascii="Times New Roman" w:hAnsi="Times New Roman" w:cs="Times New Roman"/>
          <w:sz w:val="26"/>
          <w:szCs w:val="26"/>
        </w:rPr>
        <w:t>любая информация, относящаяся к прямо или косвенно определенному, или определяемому физическому лицу (Субъекту ПДн).</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обеспечивает доступ к персональным данным только лиц, которым она необходима для выполнения обязательств Исполнителя перед Заказчиком, и только в том случае, если ими приняты обязательства обеспечивать конфиденциальность ставшими им известными персональных данных на условиях настоящего Поручения.</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Исполнитель осуществляет с предоставленными ему, с согласия Субъектов ПДн, персональными данными действия (совокупность действий) по обработке персональных данных необходимые для осуществления функций по Договору, включая сбор, запись, хранение, использование персональных данных Субъектов ПДн, уничтожение, но не ограничиваясь ими. </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предоставляемых персональных данных определяется в соответствии с положениями Договора и внутренней организационно-распорядительной документацией Заказчика используемой Исполнителем при исполнении обязательств по Договору.</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 истечению срока хранения носителей персональных данных предусмотренных внутренней организационно-распорядительной документацией Заказчика используемой Исполнителем при исполнении обязательств по Договору, Исполнитель должен уничтожить по акту носитель полученных персональных данных. </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выполнять требования законодательства РФ, а также принимать все необходимые организационные и технические меры по обеспечению конфиденциальности и безопасности персональных данных, по защите их от несанкционированного, в том числе, случайного доступа, уничтожения, изменения, блокирования, копирования, распространения и иных неправомерных действий.</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предоставить по запросу Заказчика список своих работников, допущенных к работе с персональными данными.</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не осуществлять без письменного разрешения Заказчика копирование базы персональных данных или ее части, перенос персональных данных на какие-либо материальные носители, а также копирование и тиражирование материальных носителей персональных данных за исключением случаев, предусмотренных целями обработки персональных данных, либо условиями Договора.</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Независимо от иных положений Договора, Исполнитель имеет право привлекать третьих лиц к исполнению положений настоящего Поручения только с согласия Заказчика. Исполнитель обязуется обеспечить соблюдение конфиденциальности и обеспечение безопасности персональных данных Субъектов ПДн, в случае если Исполнитель, в соответствии с настоящим соглашением, имеет право привлекать и привлекает к его исполнению третье лицо.</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Исполнитель обязуется незамедлительно сообщить Заказчику о допущенном Исполнителем, его работниками, либо ставшем известным Исполнителю факте разглашения или угрозы разглашения, незаконном получении или незаконном использовании персональных данных.</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имеет право давать обязательные для исполнения Исполнителем указания по исполнению положений настоящего Поручения, а Исполнитель в каждом случае выдачи Заказчиком таких указаний обязан исполнить их в полном объеме.</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не дает Исполнителю указаний, которые выходят за пределы того, что допускается в соответствии с законодательством РФ о персональных данных. Все такие действия считаются осуществленными Исполнителем самостоятельно, на собственный страх и риск.</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Заказчик имеет право в любой момент проверить соблюдение Исполнителем требований действующего законодательства РФ о персональных данных в рамках исполнения Договора.  Исполнитель обязуется предоставить представителю Заказчика доступ к информационным системам и документам, подтверждающим выполнение Исполнителем обязательств по Договору в части обработки и обеспечения безопасности ПДн в течение не более 3-х рабочих дней.</w:t>
      </w:r>
    </w:p>
    <w:p w:rsidR="00561A54" w:rsidRPr="00561A54" w:rsidRDefault="00561A54" w:rsidP="00561A54">
      <w:pPr>
        <w:numPr>
          <w:ilvl w:val="0"/>
          <w:numId w:val="25"/>
        </w:num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Права и обязанности Сторон по настоящему Поручению в случае реорганизации какой-либо из Сторон, переходят к соответствующему правопреемнику (правопреемникам).  В случае ликвидации какой-либо Стороны или по прекращению действия Договора, Исполнитель до завершения ликвидации (до прекращения действия настоящего Договора), обязан уничтожить по акту полученные персональные данные и вернуть Заказчику все материальные носители с персональными данными, их копии и экземпляры.</w:t>
      </w:r>
    </w:p>
    <w:tbl>
      <w:tblPr>
        <w:tblW w:w="0" w:type="auto"/>
        <w:tblInd w:w="164" w:type="dxa"/>
        <w:tblLayout w:type="fixed"/>
        <w:tblLook w:val="0000" w:firstRow="0" w:lastRow="0" w:firstColumn="0" w:lastColumn="0" w:noHBand="0" w:noVBand="0"/>
      </w:tblPr>
      <w:tblGrid>
        <w:gridCol w:w="4622"/>
        <w:gridCol w:w="567"/>
        <w:gridCol w:w="4404"/>
      </w:tblGrid>
      <w:tr w:rsidR="00561A54" w:rsidRPr="00561A54" w:rsidTr="00120A92">
        <w:trPr>
          <w:trHeight w:val="670"/>
        </w:trPr>
        <w:tc>
          <w:tcPr>
            <w:tcW w:w="4622"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p>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r w:rsidRPr="00561A54">
              <w:rPr>
                <w:rFonts w:ascii="Times New Roman" w:eastAsia="Times New Roman" w:hAnsi="Times New Roman" w:cs="Times New Roman"/>
                <w:b/>
                <w:bCs/>
                <w:color w:val="000000"/>
                <w:spacing w:val="-4"/>
                <w:sz w:val="26"/>
                <w:szCs w:val="26"/>
              </w:rPr>
              <w:t>ЗАКАЗЧИК:</w:t>
            </w:r>
          </w:p>
        </w:tc>
        <w:tc>
          <w:tcPr>
            <w:tcW w:w="567" w:type="dxa"/>
            <w:shd w:val="clear" w:color="auto" w:fill="auto"/>
          </w:tcPr>
          <w:p w:rsidR="00561A54" w:rsidRPr="00561A54" w:rsidRDefault="00561A54" w:rsidP="00561A54">
            <w:pPr>
              <w:snapToGrid w:val="0"/>
              <w:spacing w:after="0" w:line="240" w:lineRule="auto"/>
              <w:rPr>
                <w:rFonts w:ascii="Times New Roman" w:eastAsia="Times New Roman" w:hAnsi="Times New Roman" w:cs="Times New Roman"/>
                <w:sz w:val="26"/>
                <w:szCs w:val="26"/>
              </w:rPr>
            </w:pPr>
          </w:p>
        </w:tc>
        <w:tc>
          <w:tcPr>
            <w:tcW w:w="4404"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b/>
                <w:bCs/>
                <w:color w:val="000000"/>
                <w:spacing w:val="-4"/>
                <w:sz w:val="26"/>
                <w:szCs w:val="26"/>
              </w:rPr>
            </w:pPr>
          </w:p>
          <w:p w:rsidR="00561A54" w:rsidRPr="00561A54" w:rsidRDefault="00561A54" w:rsidP="00561A54">
            <w:pPr>
              <w:snapToGrid w:val="0"/>
              <w:spacing w:after="0" w:line="240" w:lineRule="auto"/>
              <w:rPr>
                <w:rFonts w:ascii="Times New Roman" w:eastAsia="Times New Roman" w:hAnsi="Times New Roman" w:cs="Times New Roman"/>
                <w:b/>
                <w:bCs/>
                <w:color w:val="000000"/>
                <w:spacing w:val="-4"/>
                <w:sz w:val="26"/>
                <w:szCs w:val="26"/>
              </w:rPr>
            </w:pPr>
            <w:r w:rsidRPr="00561A54">
              <w:rPr>
                <w:rFonts w:ascii="Times New Roman" w:eastAsia="Times New Roman" w:hAnsi="Times New Roman" w:cs="Times New Roman"/>
                <w:b/>
                <w:bCs/>
                <w:color w:val="000000"/>
                <w:spacing w:val="-4"/>
                <w:sz w:val="26"/>
                <w:szCs w:val="26"/>
              </w:rPr>
              <w:t xml:space="preserve">        ИСПОЛНИТЕЛЬ:</w:t>
            </w:r>
          </w:p>
        </w:tc>
      </w:tr>
      <w:tr w:rsidR="00561A54" w:rsidRPr="00561A54" w:rsidTr="00120A92">
        <w:trPr>
          <w:trHeight w:val="224"/>
        </w:trPr>
        <w:tc>
          <w:tcPr>
            <w:tcW w:w="4622" w:type="dxa"/>
            <w:shd w:val="clear" w:color="auto" w:fill="auto"/>
          </w:tcPr>
          <w:p w:rsidR="00561A54" w:rsidRPr="00561A54" w:rsidRDefault="00561A54" w:rsidP="00561A54">
            <w:pPr>
              <w:shd w:val="clear" w:color="auto" w:fill="FFFFFF"/>
              <w:spacing w:after="0" w:line="240" w:lineRule="auto"/>
              <w:rPr>
                <w:rFonts w:ascii="Times New Roman" w:eastAsia="Times New Roman" w:hAnsi="Times New Roman" w:cs="Times New Roman"/>
                <w:color w:val="000000"/>
                <w:sz w:val="26"/>
                <w:szCs w:val="26"/>
              </w:rPr>
            </w:pPr>
            <w:r w:rsidRPr="00561A54">
              <w:rPr>
                <w:rFonts w:ascii="Times New Roman" w:eastAsia="Times New Roman" w:hAnsi="Times New Roman" w:cs="Times New Roman"/>
                <w:color w:val="000000"/>
                <w:sz w:val="26"/>
                <w:szCs w:val="26"/>
              </w:rPr>
              <w:tab/>
            </w:r>
          </w:p>
        </w:tc>
        <w:tc>
          <w:tcPr>
            <w:tcW w:w="567" w:type="dxa"/>
            <w:shd w:val="clear" w:color="auto" w:fill="auto"/>
          </w:tcPr>
          <w:p w:rsidR="00561A54" w:rsidRPr="00561A54" w:rsidRDefault="00561A54" w:rsidP="00561A54">
            <w:pPr>
              <w:widowControl w:val="0"/>
              <w:suppressAutoHyphens/>
              <w:snapToGrid w:val="0"/>
              <w:spacing w:after="0" w:line="240" w:lineRule="auto"/>
              <w:rPr>
                <w:rFonts w:ascii="Times New Roman" w:eastAsia="Times New Roman" w:hAnsi="Times New Roman" w:cs="Times New Roman"/>
                <w:sz w:val="26"/>
                <w:szCs w:val="26"/>
                <w:lang w:eastAsia="ar-SA"/>
              </w:rPr>
            </w:pPr>
          </w:p>
        </w:tc>
        <w:tc>
          <w:tcPr>
            <w:tcW w:w="4404" w:type="dxa"/>
            <w:shd w:val="clear" w:color="auto" w:fill="auto"/>
          </w:tcPr>
          <w:p w:rsidR="00561A54" w:rsidRPr="00561A54" w:rsidRDefault="00561A54" w:rsidP="00561A54">
            <w:pPr>
              <w:snapToGrid w:val="0"/>
              <w:spacing w:after="0" w:line="240" w:lineRule="auto"/>
              <w:rPr>
                <w:rFonts w:ascii="Times New Roman" w:eastAsia="Times New Roman" w:hAnsi="Times New Roman" w:cs="Times New Roman"/>
                <w:color w:val="000000"/>
                <w:spacing w:val="-1"/>
                <w:sz w:val="26"/>
                <w:szCs w:val="26"/>
              </w:rPr>
            </w:pPr>
          </w:p>
        </w:tc>
      </w:tr>
      <w:tr w:rsidR="00561A54" w:rsidRPr="00561A54" w:rsidTr="00120A92">
        <w:trPr>
          <w:trHeight w:val="233"/>
        </w:trPr>
        <w:tc>
          <w:tcPr>
            <w:tcW w:w="4622" w:type="dxa"/>
            <w:shd w:val="clear" w:color="auto" w:fill="auto"/>
          </w:tcPr>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r w:rsidRPr="00561A54">
              <w:rPr>
                <w:rFonts w:ascii="Times New Roman" w:eastAsia="Arial" w:hAnsi="Times New Roman" w:cs="Times New Roman"/>
                <w:sz w:val="26"/>
                <w:szCs w:val="26"/>
                <w:lang w:eastAsia="ar-SA"/>
              </w:rPr>
              <w:t>______________________</w:t>
            </w: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r w:rsidRPr="00561A54">
              <w:rPr>
                <w:rFonts w:ascii="Times New Roman" w:eastAsia="Arial" w:hAnsi="Times New Roman" w:cs="Times New Roman"/>
                <w:sz w:val="26"/>
                <w:szCs w:val="26"/>
                <w:lang w:eastAsia="ar-SA"/>
              </w:rPr>
              <w:t>М.П.</w:t>
            </w:r>
          </w:p>
          <w:p w:rsidR="00561A54" w:rsidRPr="00561A54" w:rsidRDefault="00561A54" w:rsidP="00561A54">
            <w:pPr>
              <w:widowControl w:val="0"/>
              <w:suppressAutoHyphens/>
              <w:autoSpaceDE w:val="0"/>
              <w:spacing w:after="0" w:line="240" w:lineRule="auto"/>
              <w:jc w:val="center"/>
              <w:rPr>
                <w:rFonts w:ascii="Times New Roman" w:eastAsia="Arial" w:hAnsi="Times New Roman" w:cs="Times New Roman"/>
                <w:sz w:val="26"/>
                <w:szCs w:val="26"/>
                <w:lang w:eastAsia="ar-SA"/>
              </w:rPr>
            </w:pPr>
          </w:p>
        </w:tc>
        <w:tc>
          <w:tcPr>
            <w:tcW w:w="567" w:type="dxa"/>
            <w:shd w:val="clear" w:color="auto" w:fill="auto"/>
          </w:tcPr>
          <w:p w:rsidR="00561A54" w:rsidRPr="00561A54" w:rsidRDefault="00561A54" w:rsidP="00561A54">
            <w:pPr>
              <w:widowControl w:val="0"/>
              <w:suppressAutoHyphens/>
              <w:snapToGrid w:val="0"/>
              <w:spacing w:after="0" w:line="240" w:lineRule="auto"/>
              <w:jc w:val="center"/>
              <w:rPr>
                <w:rFonts w:ascii="Times New Roman" w:eastAsia="Times New Roman" w:hAnsi="Times New Roman" w:cs="Times New Roman"/>
                <w:sz w:val="26"/>
                <w:szCs w:val="26"/>
                <w:lang w:eastAsia="ar-SA"/>
              </w:rPr>
            </w:pPr>
          </w:p>
        </w:tc>
        <w:tc>
          <w:tcPr>
            <w:tcW w:w="4404" w:type="dxa"/>
            <w:shd w:val="clear" w:color="auto" w:fill="auto"/>
          </w:tcPr>
          <w:p w:rsidR="00561A54" w:rsidRPr="00561A54" w:rsidRDefault="00561A54" w:rsidP="00561A54">
            <w:pPr>
              <w:snapToGrid w:val="0"/>
              <w:spacing w:after="0" w:line="240" w:lineRule="auto"/>
              <w:jc w:val="center"/>
              <w:rPr>
                <w:rFonts w:ascii="Times New Roman" w:eastAsia="Times New Roman" w:hAnsi="Times New Roman" w:cs="Times New Roman"/>
                <w:sz w:val="26"/>
                <w:szCs w:val="26"/>
              </w:rPr>
            </w:pPr>
          </w:p>
          <w:p w:rsidR="00561A54" w:rsidRPr="00561A54" w:rsidRDefault="00561A54" w:rsidP="00561A54">
            <w:pPr>
              <w:snapToGrid w:val="0"/>
              <w:spacing w:after="0" w:line="240" w:lineRule="auto"/>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_____________________</w:t>
            </w:r>
          </w:p>
          <w:p w:rsidR="00561A54" w:rsidRPr="00561A54" w:rsidRDefault="00561A54" w:rsidP="00561A54">
            <w:pPr>
              <w:snapToGrid w:val="0"/>
              <w:spacing w:after="0" w:line="240" w:lineRule="auto"/>
              <w:jc w:val="center"/>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М.П.</w:t>
            </w:r>
          </w:p>
        </w:tc>
      </w:tr>
    </w:tbl>
    <w:p w:rsidR="00561A54" w:rsidRPr="00561A54" w:rsidRDefault="00561A54" w:rsidP="00561A54">
      <w:pPr>
        <w:autoSpaceDE w:val="0"/>
        <w:autoSpaceDN w:val="0"/>
        <w:adjustRightInd w:val="0"/>
        <w:spacing w:after="0" w:line="240" w:lineRule="auto"/>
        <w:ind w:left="284"/>
        <w:contextualSpacing/>
        <w:jc w:val="both"/>
        <w:rPr>
          <w:rFonts w:ascii="Times New Roman" w:eastAsia="Times New Roman" w:hAnsi="Times New Roman" w:cs="Times New Roman"/>
          <w:sz w:val="26"/>
          <w:szCs w:val="26"/>
        </w:rPr>
      </w:pPr>
    </w:p>
    <w:p w:rsidR="00561A54" w:rsidRDefault="00561A54" w:rsidP="00561A54">
      <w:pPr>
        <w:spacing w:after="200" w:line="276" w:lineRule="auto"/>
        <w:rPr>
          <w:rFonts w:ascii="Calibri" w:eastAsia="Times New Roman" w:hAnsi="Calibri" w:cs="Times New Roman"/>
        </w:rPr>
      </w:pPr>
    </w:p>
    <w:p w:rsidR="00561A54" w:rsidRPr="00561A54" w:rsidRDefault="00561A54" w:rsidP="00561A54">
      <w:pPr>
        <w:spacing w:after="200" w:line="276" w:lineRule="auto"/>
        <w:rPr>
          <w:rFonts w:ascii="Calibri" w:eastAsia="Times New Roman" w:hAnsi="Calibri" w:cs="Times New Roman"/>
        </w:rPr>
      </w:pPr>
    </w:p>
    <w:p w:rsidR="00561A54" w:rsidRPr="00561A54" w:rsidRDefault="00561A54" w:rsidP="00561A54">
      <w:pPr>
        <w:spacing w:after="0" w:line="240" w:lineRule="auto"/>
        <w:jc w:val="right"/>
        <w:rPr>
          <w:rFonts w:ascii="Times New Roman" w:eastAsia="Calibri" w:hAnsi="Times New Roman" w:cs="Times New Roman"/>
          <w:sz w:val="24"/>
          <w:szCs w:val="24"/>
          <w:lang w:eastAsia="ru-RU"/>
        </w:rPr>
      </w:pPr>
      <w:r w:rsidRPr="00561A54">
        <w:rPr>
          <w:rFonts w:ascii="Times New Roman" w:eastAsia="Calibri" w:hAnsi="Times New Roman" w:cs="Times New Roman"/>
          <w:sz w:val="24"/>
          <w:szCs w:val="24"/>
          <w:lang w:eastAsia="ru-RU"/>
        </w:rPr>
        <w:t>Приложение №5 к Договору №___ от ____</w:t>
      </w:r>
    </w:p>
    <w:p w:rsidR="00561A54" w:rsidRPr="00561A54" w:rsidRDefault="00561A54" w:rsidP="00561A54">
      <w:pPr>
        <w:spacing w:after="120" w:line="240" w:lineRule="auto"/>
        <w:jc w:val="both"/>
        <w:rPr>
          <w:rFonts w:ascii="Times New Roman" w:eastAsia="Times New Roman" w:hAnsi="Times New Roman" w:cs="Times New Roman"/>
          <w:sz w:val="28"/>
          <w:szCs w:val="28"/>
        </w:rPr>
      </w:pPr>
    </w:p>
    <w:p w:rsidR="00561A54" w:rsidRPr="00561A54" w:rsidRDefault="00561A54" w:rsidP="00561A54">
      <w:pPr>
        <w:spacing w:after="0" w:line="240" w:lineRule="auto"/>
        <w:jc w:val="center"/>
        <w:rPr>
          <w:rFonts w:ascii="Times New Roman" w:eastAsia="Times New Roman" w:hAnsi="Times New Roman" w:cs="Times New Roman"/>
          <w:b/>
          <w:bCs/>
          <w:sz w:val="26"/>
          <w:szCs w:val="26"/>
          <w:lang w:eastAsia="ru-RU"/>
        </w:rPr>
      </w:pPr>
      <w:r w:rsidRPr="00561A54">
        <w:rPr>
          <w:rFonts w:ascii="Times New Roman" w:eastAsia="Times New Roman" w:hAnsi="Times New Roman" w:cs="Times New Roman"/>
          <w:b/>
          <w:sz w:val="26"/>
          <w:szCs w:val="26"/>
          <w:lang w:eastAsia="ru-RU"/>
        </w:rPr>
        <w:t>АНТИКОРРУПЦИОННАЯ ОГОВОРКА</w:t>
      </w:r>
    </w:p>
    <w:p w:rsidR="00561A54" w:rsidRPr="00561A54" w:rsidRDefault="00561A54" w:rsidP="00561A54">
      <w:pPr>
        <w:spacing w:after="120" w:line="240" w:lineRule="auto"/>
        <w:jc w:val="both"/>
        <w:rPr>
          <w:rFonts w:ascii="Times New Roman" w:eastAsia="Times New Roman" w:hAnsi="Times New Roman" w:cs="Times New Roman"/>
          <w:sz w:val="26"/>
          <w:szCs w:val="26"/>
        </w:rPr>
      </w:pPr>
    </w:p>
    <w:p w:rsidR="00561A54" w:rsidRPr="00561A54" w:rsidRDefault="00561A54" w:rsidP="00561A54">
      <w:pPr>
        <w:snapToGrid w:val="0"/>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Исполнителю</w:t>
      </w:r>
      <w:r w:rsidRPr="00561A54">
        <w:rPr>
          <w:rFonts w:ascii="Times New Roman" w:eastAsia="Times New Roman" w:hAnsi="Times New Roman" w:cs="Times New Roman"/>
          <w:i/>
          <w:sz w:val="26"/>
          <w:szCs w:val="26"/>
          <w:lang w:eastAsia="ru-RU"/>
        </w:rPr>
        <w:t xml:space="preserve"> (далее - Контрагент) </w:t>
      </w:r>
      <w:r w:rsidRPr="00561A54">
        <w:rPr>
          <w:rFonts w:ascii="Times New Roman" w:eastAsia="Times New Roman" w:hAnsi="Times New Roman" w:cs="Times New Roman"/>
          <w:sz w:val="26"/>
          <w:szCs w:val="26"/>
          <w:lang w:eastAsia="ru-RU"/>
        </w:rPr>
        <w:t xml:space="preserve">известно о том, что </w:t>
      </w:r>
      <w:r w:rsidRPr="00561A54">
        <w:rPr>
          <w:rFonts w:ascii="Times New Roman" w:eastAsia="Times New Roman" w:hAnsi="Times New Roman" w:cs="Times New Roman"/>
          <w:iCs/>
          <w:sz w:val="26"/>
          <w:szCs w:val="26"/>
          <w:lang w:eastAsia="ru-RU"/>
        </w:rPr>
        <w:t xml:space="preserve">ПАО «Башинформсвязь» </w:t>
      </w:r>
      <w:r w:rsidRPr="00561A54">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561A54" w:rsidRPr="00561A54" w:rsidRDefault="00561A54" w:rsidP="00561A54">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61A54" w:rsidRPr="00561A54" w:rsidRDefault="00561A54" w:rsidP="00561A54">
      <w:pPr>
        <w:snapToGrid w:val="0"/>
        <w:spacing w:after="0" w:line="240" w:lineRule="auto"/>
        <w:ind w:firstLine="709"/>
        <w:jc w:val="both"/>
        <w:rPr>
          <w:rFonts w:ascii="Times New Roman" w:eastAsia="Times New Roman" w:hAnsi="Times New Roman" w:cs="Times New Roman"/>
          <w:sz w:val="26"/>
          <w:szCs w:val="26"/>
          <w:lang w:eastAsia="ru-RU"/>
        </w:rPr>
      </w:pP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Статья 1.</w:t>
      </w:r>
    </w:p>
    <w:p w:rsidR="00561A54" w:rsidRPr="00561A54" w:rsidRDefault="00561A54" w:rsidP="00561A54">
      <w:pPr>
        <w:spacing w:after="0" w:line="240" w:lineRule="auto"/>
        <w:ind w:firstLine="709"/>
        <w:jc w:val="both"/>
        <w:rPr>
          <w:rFonts w:ascii="Times New Roman" w:eastAsia="Times New Roman" w:hAnsi="Times New Roman" w:cs="Times New Roman"/>
          <w:b/>
          <w:bCs/>
          <w:sz w:val="26"/>
          <w:szCs w:val="26"/>
        </w:rPr>
      </w:pPr>
      <w:r w:rsidRPr="00561A54">
        <w:rPr>
          <w:rFonts w:ascii="Times New Roman" w:eastAsia="Times New Roman" w:hAnsi="Times New Roman" w:cs="Times New Roman"/>
          <w:sz w:val="26"/>
          <w:szCs w:val="26"/>
        </w:rPr>
        <w:t xml:space="preserve">В случае возникновения у </w:t>
      </w:r>
      <w:r w:rsidRPr="00561A54">
        <w:rPr>
          <w:rFonts w:ascii="Times New Roman" w:eastAsia="Times New Roman" w:hAnsi="Times New Roman" w:cs="Times New Roman"/>
          <w:iCs/>
          <w:sz w:val="26"/>
          <w:szCs w:val="26"/>
        </w:rPr>
        <w:t>ПАО «Башинформсвязь»</w:t>
      </w:r>
      <w:r w:rsidRPr="00561A54">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561A54">
        <w:rPr>
          <w:rFonts w:ascii="Times New Roman" w:eastAsia="Times New Roman" w:hAnsi="Times New Roman" w:cs="Times New Roman"/>
          <w:iCs/>
          <w:sz w:val="26"/>
          <w:szCs w:val="26"/>
        </w:rPr>
        <w:t>ПАО «Башинформсвязь»</w:t>
      </w:r>
      <w:r w:rsidRPr="00561A54">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 xml:space="preserve">После письменного уведомления </w:t>
      </w:r>
      <w:r w:rsidRPr="00561A54">
        <w:rPr>
          <w:rFonts w:ascii="Times New Roman" w:eastAsia="Times New Roman" w:hAnsi="Times New Roman" w:cs="Times New Roman"/>
          <w:iCs/>
          <w:sz w:val="26"/>
          <w:szCs w:val="26"/>
        </w:rPr>
        <w:t xml:space="preserve">ПАО «Башинформсвязь» </w:t>
      </w:r>
      <w:r w:rsidRPr="00561A5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61A54">
        <w:rPr>
          <w:rFonts w:ascii="Times New Roman" w:eastAsia="Times New Roman" w:hAnsi="Times New Roman" w:cs="Times New Roman"/>
          <w:b/>
          <w:bCs/>
          <w:sz w:val="26"/>
          <w:szCs w:val="26"/>
        </w:rPr>
        <w:t xml:space="preserve"> </w:t>
      </w:r>
      <w:r w:rsidRPr="00561A54">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p>
    <w:p w:rsidR="00561A54" w:rsidRPr="00561A54" w:rsidRDefault="00561A54" w:rsidP="00561A54">
      <w:pPr>
        <w:spacing w:after="120" w:line="240" w:lineRule="auto"/>
        <w:ind w:firstLine="709"/>
        <w:jc w:val="both"/>
        <w:rPr>
          <w:rFonts w:ascii="Times New Roman" w:eastAsia="Times New Roman" w:hAnsi="Times New Roman" w:cs="Times New Roman"/>
          <w:sz w:val="26"/>
          <w:szCs w:val="26"/>
        </w:rPr>
      </w:pPr>
      <w:r w:rsidRPr="00561A54">
        <w:rPr>
          <w:rFonts w:ascii="Times New Roman" w:eastAsia="Times New Roman" w:hAnsi="Times New Roman" w:cs="Times New Roman"/>
          <w:sz w:val="26"/>
          <w:szCs w:val="26"/>
        </w:rPr>
        <w:t>Статья 2.</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sz w:val="26"/>
          <w:szCs w:val="26"/>
          <w:lang w:eastAsia="ru-RU"/>
        </w:rPr>
      </w:pPr>
      <w:r w:rsidRPr="00561A54">
        <w:rPr>
          <w:rFonts w:ascii="Times New Roman" w:eastAsia="Times New Roman" w:hAnsi="Times New Roman" w:cs="Times New Roman"/>
          <w:sz w:val="26"/>
          <w:szCs w:val="26"/>
          <w:lang w:eastAsia="ru-RU"/>
        </w:rPr>
        <w:t>Статья 3.</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color w:val="000000"/>
          <w:sz w:val="26"/>
          <w:szCs w:val="26"/>
          <w:lang w:eastAsia="ru-RU"/>
        </w:rPr>
        <w:t xml:space="preserve">В течение срока действия Договора </w:t>
      </w: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6"/>
          <w:szCs w:val="26"/>
          <w:lang w:eastAsia="ru-RU"/>
        </w:rPr>
      </w:pPr>
      <w:r w:rsidRPr="00561A54">
        <w:rPr>
          <w:rFonts w:ascii="Times New Roman" w:eastAsia="Times New Roman" w:hAnsi="Times New Roman" w:cs="Times New Roman"/>
          <w:iCs/>
          <w:sz w:val="26"/>
          <w:szCs w:val="26"/>
          <w:lang w:eastAsia="ru-RU"/>
        </w:rPr>
        <w:t>ПАО «Башинформсвязь»</w:t>
      </w:r>
      <w:r w:rsidRPr="00561A54">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61A54" w:rsidRPr="00561A54" w:rsidRDefault="00561A54" w:rsidP="00561A54">
      <w:pPr>
        <w:spacing w:after="0" w:line="240" w:lineRule="auto"/>
        <w:ind w:firstLine="709"/>
        <w:jc w:val="both"/>
        <w:rPr>
          <w:rFonts w:ascii="Times New Roman" w:eastAsia="Times New Roman" w:hAnsi="Times New Roman" w:cs="Times New Roman"/>
          <w:color w:val="000000"/>
          <w:sz w:val="28"/>
          <w:szCs w:val="28"/>
          <w:lang w:eastAsia="ru-RU"/>
        </w:rPr>
      </w:pPr>
    </w:p>
    <w:p w:rsidR="00561A54" w:rsidRPr="00561A54" w:rsidRDefault="00561A54" w:rsidP="00561A54">
      <w:pPr>
        <w:spacing w:after="0" w:line="240" w:lineRule="auto"/>
        <w:ind w:firstLine="709"/>
        <w:jc w:val="both"/>
        <w:rPr>
          <w:rFonts w:ascii="Times New Roman" w:eastAsia="Times New Roman" w:hAnsi="Times New Roman" w:cs="Times New Roman"/>
          <w:sz w:val="28"/>
          <w:szCs w:val="28"/>
          <w:lang w:eastAsia="ru-RU"/>
        </w:rPr>
      </w:pPr>
    </w:p>
    <w:p w:rsidR="00561A54" w:rsidRPr="00561A54" w:rsidRDefault="00561A54" w:rsidP="00561A54">
      <w:pPr>
        <w:spacing w:after="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ЗАКАЗЧИК</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 xml:space="preserve">ИСПОЛНИТЕЛЬ </w:t>
      </w: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p>
    <w:p w:rsidR="00561A54" w:rsidRPr="00561A54" w:rsidRDefault="00561A54" w:rsidP="00561A54">
      <w:pPr>
        <w:spacing w:after="120" w:line="240" w:lineRule="auto"/>
        <w:jc w:val="both"/>
        <w:rPr>
          <w:rFonts w:ascii="Times New Roman" w:eastAsia="Times New Roman" w:hAnsi="Times New Roman" w:cs="Times New Roman"/>
          <w:b/>
          <w:sz w:val="24"/>
          <w:szCs w:val="24"/>
          <w:lang w:eastAsia="ru-RU"/>
        </w:rPr>
      </w:pPr>
      <w:r w:rsidRPr="00561A54">
        <w:rPr>
          <w:rFonts w:ascii="Times New Roman" w:eastAsia="Times New Roman" w:hAnsi="Times New Roman" w:cs="Times New Roman"/>
          <w:b/>
          <w:sz w:val="24"/>
          <w:szCs w:val="24"/>
          <w:lang w:eastAsia="ru-RU"/>
        </w:rPr>
        <w:t>________________</w:t>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r>
      <w:r w:rsidRPr="00561A54">
        <w:rPr>
          <w:rFonts w:ascii="Times New Roman" w:eastAsia="Times New Roman" w:hAnsi="Times New Roman" w:cs="Times New Roman"/>
          <w:b/>
          <w:sz w:val="24"/>
          <w:szCs w:val="24"/>
          <w:lang w:eastAsia="ru-RU"/>
        </w:rPr>
        <w:tab/>
        <w:t>___________________</w:t>
      </w: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120" w:line="240" w:lineRule="auto"/>
        <w:jc w:val="both"/>
        <w:rPr>
          <w:rFonts w:ascii="Times New Roman" w:eastAsia="Times New Roman" w:hAnsi="Times New Roman" w:cs="Times New Roman"/>
          <w:sz w:val="28"/>
          <w:szCs w:val="28"/>
          <w:lang w:eastAsia="ru-RU"/>
        </w:rPr>
      </w:pPr>
    </w:p>
    <w:p w:rsidR="00561A54" w:rsidRPr="00561A54" w:rsidRDefault="00561A54" w:rsidP="00561A54">
      <w:pPr>
        <w:spacing w:after="0" w:line="240" w:lineRule="auto"/>
        <w:jc w:val="both"/>
        <w:rPr>
          <w:rFonts w:ascii="Times New Roman" w:eastAsia="Times New Roman" w:hAnsi="Times New Roman" w:cs="Times New Roman"/>
          <w:sz w:val="24"/>
          <w:szCs w:val="24"/>
          <w:lang w:eastAsia="ru-RU"/>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6319CB" w:rsidRDefault="006319CB" w:rsidP="00E17A42">
      <w:pPr>
        <w:rPr>
          <w:rFonts w:ascii="Times New Roman" w:hAnsi="Times New Roman" w:cs="Times New Roman"/>
          <w:i/>
          <w:color w:val="000000" w:themeColor="text1"/>
          <w:sz w:val="36"/>
          <w:szCs w:val="36"/>
        </w:rPr>
      </w:pPr>
    </w:p>
    <w:p w:rsidR="00360B11" w:rsidRDefault="00360B11" w:rsidP="006319CB">
      <w:pPr>
        <w:spacing w:after="0" w:line="276" w:lineRule="auto"/>
        <w:ind w:firstLine="567"/>
        <w:jc w:val="right"/>
        <w:rPr>
          <w:rFonts w:ascii="Times New Roman" w:eastAsia="Calibri" w:hAnsi="Times New Roman" w:cs="Times New Roman"/>
        </w:rPr>
      </w:pPr>
    </w:p>
    <w:p w:rsidR="006319CB" w:rsidRPr="006319CB" w:rsidRDefault="006319CB" w:rsidP="006319CB">
      <w:pPr>
        <w:spacing w:after="0" w:line="276" w:lineRule="auto"/>
        <w:ind w:firstLine="567"/>
        <w:jc w:val="right"/>
        <w:rPr>
          <w:rFonts w:ascii="Times New Roman" w:eastAsia="Calibri" w:hAnsi="Times New Roman" w:cs="Times New Roman"/>
        </w:rPr>
      </w:pPr>
      <w:r w:rsidRPr="006319CB">
        <w:rPr>
          <w:rFonts w:ascii="Times New Roman" w:eastAsia="Calibri" w:hAnsi="Times New Roman" w:cs="Times New Roman"/>
        </w:rPr>
        <w:t>Приложение № 1 к Документации о закупке</w:t>
      </w:r>
    </w:p>
    <w:p w:rsidR="006319CB" w:rsidRPr="006319CB" w:rsidRDefault="006319CB" w:rsidP="006319CB">
      <w:pPr>
        <w:spacing w:after="0" w:line="276" w:lineRule="auto"/>
        <w:ind w:firstLine="567"/>
        <w:jc w:val="right"/>
        <w:rPr>
          <w:rFonts w:ascii="Times New Roman" w:eastAsia="Calibri" w:hAnsi="Times New Roman" w:cs="Times New Roman"/>
        </w:rPr>
      </w:pPr>
    </w:p>
    <w:p w:rsidR="006319CB" w:rsidRPr="006319CB" w:rsidRDefault="006319CB" w:rsidP="006319CB">
      <w:pPr>
        <w:spacing w:after="0" w:line="276" w:lineRule="auto"/>
        <w:ind w:firstLine="567"/>
        <w:jc w:val="right"/>
        <w:rPr>
          <w:rFonts w:ascii="Times New Roman" w:eastAsia="Calibri" w:hAnsi="Times New Roman" w:cs="Times New Roman"/>
          <w:color w:val="A6A6A6" w:themeColor="background1" w:themeShade="A6"/>
        </w:rPr>
      </w:pPr>
      <w:r w:rsidRPr="006319CB">
        <w:rPr>
          <w:rFonts w:ascii="Times New Roman" w:eastAsia="Calibri" w:hAnsi="Times New Roman" w:cs="Times New Roman"/>
          <w:color w:val="A6A6A6" w:themeColor="background1" w:themeShade="A6"/>
        </w:rPr>
        <w:t>Предоставляется в соответствии с пунктом 18 раздела II «Информационная карта» настоящей Документации.</w:t>
      </w:r>
      <w:r w:rsidRPr="006319CB">
        <w:rPr>
          <w:rFonts w:ascii="Times New Roman" w:eastAsia="Calibri" w:hAnsi="Times New Roman" w:cs="Times New Roman"/>
          <w:color w:val="A6A6A6" w:themeColor="background1" w:themeShade="A6"/>
          <w:vertAlign w:val="superscript"/>
        </w:rPr>
        <w:t>1</w:t>
      </w:r>
    </w:p>
    <w:p w:rsidR="006319CB" w:rsidRPr="006319CB" w:rsidRDefault="006319CB" w:rsidP="006319CB">
      <w:pPr>
        <w:spacing w:after="0" w:line="276" w:lineRule="auto"/>
        <w:ind w:firstLine="567"/>
        <w:jc w:val="center"/>
        <w:rPr>
          <w:rFonts w:ascii="Times New Roman" w:eastAsia="Calibri" w:hAnsi="Times New Roman" w:cs="Times New Roman"/>
          <w:b/>
        </w:rPr>
      </w:pPr>
      <w:r w:rsidRPr="006319CB">
        <w:rPr>
          <w:rFonts w:ascii="Times New Roman" w:eastAsia="Calibri" w:hAnsi="Times New Roman" w:cs="Times New Roman"/>
          <w:b/>
        </w:rPr>
        <w:t>БАНКОВСКАЯ ГАРАНТИЯ № _______</w:t>
      </w:r>
    </w:p>
    <w:p w:rsidR="006319CB" w:rsidRPr="006319CB" w:rsidRDefault="006319CB" w:rsidP="006319CB">
      <w:pPr>
        <w:spacing w:after="0" w:line="276" w:lineRule="auto"/>
        <w:ind w:firstLine="567"/>
        <w:jc w:val="center"/>
        <w:rPr>
          <w:rFonts w:ascii="Times New Roman" w:eastAsia="Calibri" w:hAnsi="Times New Roman" w:cs="Times New Roman"/>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Для_____________________________________</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w:t>
      </w:r>
      <w:r w:rsidRPr="006319CB">
        <w:rPr>
          <w:rFonts w:ascii="Times New Roman" w:eastAsia="Calibri" w:hAnsi="Times New Roman" w:cs="Times New Roman"/>
          <w:i/>
          <w:color w:val="000000"/>
          <w:sz w:val="24"/>
          <w:szCs w:val="24"/>
        </w:rPr>
        <w:t>полное наименование Бенефициара, его адрес</w:t>
      </w:r>
      <w:r w:rsidRPr="006319CB">
        <w:rPr>
          <w:rFonts w:ascii="Times New Roman" w:eastAsia="Calibri" w:hAnsi="Times New Roman" w:cs="Times New Roman"/>
          <w:color w:val="000000"/>
          <w:sz w:val="24"/>
          <w:szCs w:val="24"/>
        </w:rPr>
        <w:t>)</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snapToGrid w:val="0"/>
          <w:sz w:val="24"/>
          <w:szCs w:val="24"/>
        </w:rPr>
        <w:t>(</w:t>
      </w:r>
      <w:r w:rsidRPr="006319CB">
        <w:rPr>
          <w:rFonts w:ascii="Times New Roman" w:eastAsia="Calibri" w:hAnsi="Times New Roman" w:cs="Times New Roman"/>
          <w:i/>
          <w:snapToGrid w:val="0"/>
          <w:sz w:val="24"/>
          <w:szCs w:val="24"/>
        </w:rPr>
        <w:t>Наименование Гаранта)</w:t>
      </w:r>
      <w:r w:rsidRPr="006319CB">
        <w:rPr>
          <w:rFonts w:ascii="Times New Roman" w:eastAsia="Calibri" w:hAnsi="Times New Roman" w:cs="Times New Roman"/>
          <w:color w:val="000000"/>
          <w:sz w:val="24"/>
          <w:szCs w:val="24"/>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319CB">
        <w:rPr>
          <w:rFonts w:ascii="Times New Roman" w:eastAsia="Calibri" w:hAnsi="Times New Roman" w:cs="Times New Roman"/>
          <w:i/>
          <w:color w:val="000000"/>
          <w:sz w:val="24"/>
          <w:szCs w:val="24"/>
        </w:rPr>
        <w:t>должность уполномоченного лица Гаранта, Ф.И.О.</w:t>
      </w:r>
      <w:r w:rsidRPr="006319CB">
        <w:rPr>
          <w:rFonts w:ascii="Times New Roman" w:eastAsia="Calibri" w:hAnsi="Times New Roman" w:cs="Times New Roman"/>
          <w:color w:val="000000"/>
          <w:sz w:val="24"/>
          <w:szCs w:val="24"/>
        </w:rPr>
        <w:t>), действующего на основании ________(</w:t>
      </w:r>
      <w:r w:rsidRPr="006319CB">
        <w:rPr>
          <w:rFonts w:ascii="Times New Roman" w:eastAsia="Calibri" w:hAnsi="Times New Roman" w:cs="Times New Roman"/>
          <w:i/>
          <w:color w:val="000000"/>
          <w:sz w:val="24"/>
          <w:szCs w:val="24"/>
        </w:rPr>
        <w:t>Устава, Положения, доверенности № _________ от “___”______г.</w:t>
      </w:r>
      <w:r w:rsidRPr="006319CB">
        <w:rPr>
          <w:rFonts w:ascii="Times New Roman" w:eastAsia="Calibri" w:hAnsi="Times New Roman" w:cs="Times New Roman"/>
          <w:color w:val="000000"/>
          <w:sz w:val="24"/>
          <w:szCs w:val="24"/>
        </w:rPr>
        <w:t>)_______, выдает ______________________, местонахождение: _____________, ИНН ____________, КПП ______________, р/с № ____________________ в ______________, г. _______________, БИК ______________________(</w:t>
      </w:r>
      <w:r w:rsidRPr="006319CB">
        <w:rPr>
          <w:rFonts w:ascii="Times New Roman" w:eastAsia="Calibri" w:hAnsi="Times New Roman" w:cs="Times New Roman"/>
          <w:i/>
          <w:color w:val="000000"/>
          <w:sz w:val="24"/>
          <w:szCs w:val="24"/>
        </w:rPr>
        <w:t>полное наименование Бенефициара/филиала Бенефициара, его адрес, банковские реквизиты</w:t>
      </w:r>
      <w:r w:rsidRPr="006319CB">
        <w:rPr>
          <w:rFonts w:ascii="Times New Roman" w:eastAsia="Calibri" w:hAnsi="Times New Roman" w:cs="Times New Roman"/>
          <w:color w:val="000000"/>
          <w:sz w:val="24"/>
          <w:szCs w:val="24"/>
        </w:rPr>
        <w:t>), именуемому далее «Бенефициар»,  настоящую банковскую гарантию (далее «Гарантия») в обеспечение исполнения (</w:t>
      </w:r>
      <w:r w:rsidRPr="006319CB">
        <w:rPr>
          <w:rFonts w:ascii="Times New Roman" w:eastAsia="Calibri" w:hAnsi="Times New Roman" w:cs="Times New Roman"/>
          <w:i/>
          <w:color w:val="000000"/>
          <w:sz w:val="24"/>
          <w:szCs w:val="24"/>
        </w:rPr>
        <w:t>Наименование Принципала</w:t>
      </w:r>
      <w:r w:rsidRPr="006319CB">
        <w:rPr>
          <w:rFonts w:ascii="Times New Roman" w:eastAsia="Calibri" w:hAnsi="Times New Roman" w:cs="Times New Roman"/>
          <w:color w:val="000000"/>
          <w:sz w:val="24"/>
          <w:szCs w:val="24"/>
        </w:rPr>
        <w:t xml:space="preserve">) (адрес:_______; почтовый адрес: ____________; ИНН ___________, КПП __________, ОГРН ________, р/с № _______________ в </w:t>
      </w:r>
      <w:r w:rsidRPr="006319CB">
        <w:rPr>
          <w:rFonts w:ascii="Times New Roman" w:eastAsia="Calibri" w:hAnsi="Times New Roman" w:cs="Times New Roman"/>
          <w:i/>
          <w:color w:val="000000"/>
          <w:sz w:val="24"/>
          <w:szCs w:val="24"/>
        </w:rPr>
        <w:t xml:space="preserve">наименование банк </w:t>
      </w:r>
      <w:r w:rsidRPr="006319CB">
        <w:rPr>
          <w:rFonts w:ascii="Times New Roman" w:eastAsia="Calibri" w:hAnsi="Times New Roman" w:cs="Times New Roman"/>
          <w:color w:val="000000"/>
          <w:sz w:val="24"/>
          <w:szCs w:val="24"/>
        </w:rPr>
        <w:t>, к/c № ______________, БИК ____________), именуемым далее «</w:t>
      </w:r>
      <w:r w:rsidRPr="006319CB">
        <w:rPr>
          <w:rFonts w:ascii="Times New Roman" w:eastAsia="Calibri" w:hAnsi="Times New Roman" w:cs="Times New Roman"/>
          <w:b/>
          <w:color w:val="000000"/>
          <w:sz w:val="24"/>
          <w:szCs w:val="24"/>
        </w:rPr>
        <w:t>Принципал</w:t>
      </w:r>
      <w:r w:rsidRPr="006319CB">
        <w:rPr>
          <w:rFonts w:ascii="Times New Roman" w:eastAsia="Calibri" w:hAnsi="Times New Roman" w:cs="Times New Roman"/>
          <w:color w:val="000000"/>
          <w:sz w:val="24"/>
          <w:szCs w:val="24"/>
        </w:rPr>
        <w:t>», для целей обеспечения заявки на участие в ____________</w:t>
      </w:r>
      <w:r w:rsidRPr="006319CB">
        <w:rPr>
          <w:rFonts w:ascii="Times New Roman" w:eastAsia="Calibri" w:hAnsi="Times New Roman" w:cs="Times New Roman"/>
          <w:color w:val="000000"/>
          <w:sz w:val="24"/>
          <w:szCs w:val="24"/>
          <w:vertAlign w:val="superscript"/>
        </w:rPr>
        <w:t xml:space="preserve">1 </w:t>
      </w:r>
      <w:r w:rsidRPr="006319CB">
        <w:rPr>
          <w:rFonts w:ascii="Times New Roman" w:eastAsia="Calibri" w:hAnsi="Times New Roman" w:cs="Times New Roman"/>
          <w:color w:val="000000"/>
          <w:sz w:val="24"/>
          <w:szCs w:val="24"/>
        </w:rPr>
        <w:t xml:space="preserve">проводимом </w:t>
      </w:r>
      <w:r w:rsidRPr="006319CB">
        <w:rPr>
          <w:rFonts w:ascii="Times New Roman" w:eastAsia="Calibri" w:hAnsi="Times New Roman" w:cs="Times New Roman"/>
          <w:b/>
          <w:color w:val="000000"/>
          <w:sz w:val="24"/>
          <w:szCs w:val="24"/>
        </w:rPr>
        <w:t>Публичным акционерным обществом «Башинформсвязь» (ПАО «Башинформсвязь»)</w:t>
      </w:r>
      <w:r w:rsidRPr="006319CB">
        <w:rPr>
          <w:rFonts w:ascii="Times New Roman" w:eastAsia="Calibri" w:hAnsi="Times New Roman" w:cs="Times New Roman"/>
          <w:color w:val="000000"/>
          <w:sz w:val="24"/>
          <w:szCs w:val="24"/>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6319CB" w:rsidRPr="006319CB" w:rsidRDefault="006319CB" w:rsidP="006319CB">
      <w:pPr>
        <w:spacing w:after="0" w:line="276" w:lineRule="auto"/>
        <w:ind w:firstLine="567"/>
        <w:jc w:val="both"/>
        <w:rPr>
          <w:rFonts w:ascii="Times New Roman" w:eastAsia="Calibri" w:hAnsi="Times New Roman" w:cs="Times New Roman"/>
          <w:sz w:val="24"/>
          <w:szCs w:val="24"/>
        </w:rPr>
      </w:pPr>
      <w:r w:rsidRPr="006319CB">
        <w:rPr>
          <w:rFonts w:ascii="Times New Roman" w:eastAsia="Calibri" w:hAnsi="Times New Roman" w:cs="Times New Roman"/>
          <w:color w:val="000000"/>
          <w:sz w:val="24"/>
          <w:szCs w:val="24"/>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6319CB">
        <w:rPr>
          <w:rFonts w:ascii="Times New Roman" w:eastAsia="Calibri" w:hAnsi="Times New Roman" w:cs="Times New Roman"/>
          <w:sz w:val="24"/>
          <w:szCs w:val="24"/>
        </w:rPr>
        <w:t>с приложением документов, подтверждающих полномочия лица, подписавшего требование по Гарантии (решение об избрании, приказ о назначении, доверенность),</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денежную сумму в размере обеспечения заявки, _______(_____________) (</w:t>
      </w:r>
      <w:r w:rsidRPr="006319CB">
        <w:rPr>
          <w:rFonts w:ascii="Times New Roman" w:eastAsia="Calibri" w:hAnsi="Times New Roman" w:cs="Times New Roman"/>
          <w:i/>
          <w:color w:val="000000"/>
          <w:sz w:val="24"/>
          <w:szCs w:val="24"/>
        </w:rPr>
        <w:t>цифрами и прописью</w:t>
      </w:r>
      <w:r w:rsidRPr="006319CB">
        <w:rPr>
          <w:rFonts w:ascii="Times New Roman" w:eastAsia="Calibri" w:hAnsi="Times New Roman" w:cs="Times New Roman"/>
          <w:color w:val="000000"/>
          <w:sz w:val="24"/>
          <w:szCs w:val="24"/>
        </w:rPr>
        <w:t>), указанную в документации о закупке по проведению________________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на право заключения Договора _____________ (</w:t>
      </w:r>
      <w:r w:rsidRPr="006319CB">
        <w:rPr>
          <w:rFonts w:ascii="Times New Roman" w:eastAsia="Calibri" w:hAnsi="Times New Roman" w:cs="Times New Roman"/>
          <w:i/>
          <w:color w:val="000000"/>
          <w:sz w:val="24"/>
          <w:szCs w:val="24"/>
        </w:rPr>
        <w:t>указать предмет Договора</w:t>
      </w:r>
      <w:r w:rsidRPr="006319CB">
        <w:rPr>
          <w:rFonts w:ascii="Times New Roman" w:eastAsia="Calibri" w:hAnsi="Times New Roman" w:cs="Times New Roman"/>
          <w:color w:val="000000"/>
          <w:sz w:val="24"/>
          <w:szCs w:val="24"/>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изменения или отзыва Принципалом заявки на участие в 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 после истечения срока предоставления Заявок, установленного извещением о закупке и документацией о закупке;</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уклонения Принципала от заключения договора, если по результатам проведения ____________</w:t>
      </w:r>
      <w:r w:rsidRPr="006319CB">
        <w:rPr>
          <w:rFonts w:ascii="Times New Roman" w:eastAsia="Calibri" w:hAnsi="Times New Roman" w:cs="Times New Roman"/>
          <w:color w:val="000000"/>
          <w:sz w:val="24"/>
          <w:szCs w:val="24"/>
          <w:vertAlign w:val="superscript"/>
        </w:rPr>
        <w:t>2</w:t>
      </w:r>
      <w:r w:rsidRPr="006319CB">
        <w:rPr>
          <w:rFonts w:ascii="Times New Roman" w:eastAsia="Calibri" w:hAnsi="Times New Roman" w:cs="Times New Roman"/>
          <w:color w:val="000000"/>
          <w:sz w:val="24"/>
          <w:szCs w:val="24"/>
        </w:rPr>
        <w:t xml:space="preserve"> Принципал будет признан участником, для которого заключение договора является обязательным.</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6319CB" w:rsidRPr="006319CB" w:rsidRDefault="006319CB" w:rsidP="006319CB">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319CB" w:rsidRPr="006319CB" w:rsidRDefault="006319CB" w:rsidP="006319CB">
      <w:pPr>
        <w:widowControl w:val="0"/>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 xml:space="preserve">Исполнением обязательств Гаранта по настоящей Гарантии является фактическое поступление денежных сумм на счет Бенефициара.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Настоящая Гарантия вступает в силу с «___» __________ 20__г. (</w:t>
      </w:r>
      <w:r w:rsidRPr="006319CB">
        <w:rPr>
          <w:rFonts w:ascii="Times New Roman" w:eastAsia="Calibri" w:hAnsi="Times New Roman" w:cs="Times New Roman"/>
          <w:i/>
          <w:color w:val="000000"/>
          <w:sz w:val="24"/>
          <w:szCs w:val="24"/>
        </w:rPr>
        <w:t>Гарантия вступает в силу со дня ее выдачи, если в гарантии не предусмотрено иное</w:t>
      </w:r>
      <w:r w:rsidRPr="006319CB">
        <w:rPr>
          <w:rFonts w:ascii="Times New Roman" w:eastAsia="Calibri" w:hAnsi="Times New Roman" w:cs="Times New Roman"/>
          <w:color w:val="000000"/>
          <w:sz w:val="24"/>
          <w:szCs w:val="24"/>
        </w:rPr>
        <w:t>) и действует по «___» _________ 20__ г. включительно (</w:t>
      </w:r>
      <w:r w:rsidRPr="006319CB">
        <w:rPr>
          <w:rFonts w:ascii="Times New Roman" w:eastAsia="Calibri" w:hAnsi="Times New Roman" w:cs="Times New Roman"/>
          <w:i/>
          <w:color w:val="000000"/>
          <w:sz w:val="24"/>
          <w:szCs w:val="24"/>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6319CB">
        <w:rPr>
          <w:rFonts w:ascii="Times New Roman" w:eastAsia="Calibri" w:hAnsi="Times New Roman" w:cs="Times New Roman"/>
          <w:i/>
          <w:color w:val="000000"/>
          <w:sz w:val="24"/>
          <w:szCs w:val="24"/>
          <w:vertAlign w:val="superscript"/>
        </w:rPr>
        <w:t>2</w:t>
      </w:r>
      <w:r w:rsidRPr="006319CB">
        <w:rPr>
          <w:rFonts w:ascii="Times New Roman" w:eastAsia="Calibri" w:hAnsi="Times New Roman" w:cs="Times New Roman"/>
          <w:color w:val="000000"/>
          <w:sz w:val="24"/>
          <w:szCs w:val="24"/>
        </w:rPr>
        <w:t>).</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Настоящая Гарантия не может быть отозвана Гарантом.</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 xml:space="preserve">Принадлежащее Бенефициару право требования по настоящей Гарантии может быть передано третьему лицу.  </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6319CB">
        <w:rPr>
          <w:rFonts w:ascii="Times New Roman" w:eastAsia="Calibri" w:hAnsi="Times New Roman" w:cs="Times New Roman"/>
          <w:color w:val="000000"/>
          <w:sz w:val="24"/>
          <w:szCs w:val="24"/>
        </w:rPr>
        <w:tab/>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r w:rsidRPr="006319CB">
        <w:rPr>
          <w:rFonts w:ascii="Times New Roman" w:eastAsia="Calibri" w:hAnsi="Times New Roman" w:cs="Times New Roman"/>
          <w:color w:val="000000"/>
          <w:sz w:val="24"/>
          <w:szCs w:val="24"/>
        </w:rPr>
        <w:t>По окончании срока действия Гарантии Бенефициар не возвращает Гаранту оригинал настоящей Гарантии.</w:t>
      </w: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color w:val="000000"/>
          <w:sz w:val="24"/>
          <w:szCs w:val="24"/>
        </w:rPr>
      </w:pPr>
    </w:p>
    <w:p w:rsidR="006319CB" w:rsidRPr="006319CB" w:rsidRDefault="006319CB" w:rsidP="006319CB">
      <w:pPr>
        <w:spacing w:after="0" w:line="276" w:lineRule="auto"/>
        <w:ind w:firstLine="567"/>
        <w:jc w:val="both"/>
        <w:rPr>
          <w:rFonts w:ascii="Times New Roman" w:eastAsia="Calibri" w:hAnsi="Times New Roman" w:cs="Times New Roman"/>
          <w:sz w:val="24"/>
          <w:szCs w:val="24"/>
        </w:rPr>
      </w:pPr>
      <w:r w:rsidRPr="006319CB">
        <w:rPr>
          <w:rFonts w:ascii="Times New Roman" w:eastAsia="Calibri" w:hAnsi="Times New Roman" w:cs="Times New Roman"/>
          <w:b/>
          <w:bCs/>
          <w:sz w:val="24"/>
          <w:szCs w:val="24"/>
        </w:rPr>
        <w:t xml:space="preserve">Должность уполномоченного лица Гаранта  </w:t>
      </w:r>
      <w:r w:rsidRPr="006319CB">
        <w:rPr>
          <w:rFonts w:ascii="Times New Roman" w:eastAsia="Calibri" w:hAnsi="Times New Roman" w:cs="Times New Roman"/>
          <w:b/>
          <w:sz w:val="24"/>
          <w:szCs w:val="24"/>
        </w:rPr>
        <w:t>________________       (Ф.И.О.)</w:t>
      </w:r>
    </w:p>
    <w:p w:rsidR="006319CB" w:rsidRPr="006319CB" w:rsidRDefault="006319CB" w:rsidP="006319CB">
      <w:pPr>
        <w:spacing w:after="0" w:line="240" w:lineRule="auto"/>
        <w:ind w:firstLine="567"/>
        <w:rPr>
          <w:rFonts w:ascii="Times New Roman" w:eastAsia="Calibri" w:hAnsi="Times New Roman" w:cs="Times New Roman"/>
          <w:color w:val="1F497D"/>
          <w:sz w:val="24"/>
          <w:szCs w:val="24"/>
        </w:rPr>
      </w:pPr>
      <w:r w:rsidRPr="006319CB">
        <w:rPr>
          <w:rFonts w:ascii="Times New Roman" w:eastAsia="Calibri" w:hAnsi="Times New Roman" w:cs="Times New Roman"/>
          <w:b/>
          <w:bCs/>
          <w:sz w:val="24"/>
          <w:szCs w:val="24"/>
        </w:rPr>
        <w:t>М.П.</w:t>
      </w:r>
    </w:p>
    <w:p w:rsidR="006319CB" w:rsidRPr="006319CB" w:rsidRDefault="006319CB" w:rsidP="006319CB">
      <w:pPr>
        <w:spacing w:after="0" w:line="240" w:lineRule="auto"/>
        <w:ind w:firstLine="567"/>
        <w:rPr>
          <w:rFonts w:ascii="Calibri" w:eastAsia="Calibri" w:hAnsi="Calibri" w:cs="Calibri"/>
          <w:i/>
          <w:iCs/>
          <w:sz w:val="24"/>
          <w:szCs w:val="24"/>
          <w:u w:val="single"/>
          <w:lang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lang w:val="x-none" w:eastAsia="x-none"/>
        </w:rPr>
      </w:pPr>
    </w:p>
    <w:p w:rsidR="006319CB" w:rsidRPr="006319CB" w:rsidRDefault="006319CB" w:rsidP="006319CB">
      <w:pPr>
        <w:spacing w:after="0" w:line="240" w:lineRule="auto"/>
        <w:rPr>
          <w:rFonts w:ascii="Times New Roman" w:eastAsia="MS Mincho" w:hAnsi="Times New Roman" w:cs="Times New Roman"/>
          <w:sz w:val="24"/>
          <w:szCs w:val="24"/>
          <w:u w:val="single"/>
          <w:lang w:eastAsia="x-none"/>
        </w:rPr>
      </w:pPr>
      <w:r w:rsidRPr="006319CB">
        <w:rPr>
          <w:rFonts w:ascii="Times New Roman" w:eastAsia="MS Mincho" w:hAnsi="Times New Roman" w:cs="Times New Roman"/>
          <w:sz w:val="24"/>
          <w:szCs w:val="24"/>
          <w:u w:val="single"/>
          <w:lang w:eastAsia="x-none"/>
        </w:rPr>
        <w:t>_______________________________</w:t>
      </w:r>
    </w:p>
    <w:p w:rsidR="006319CB" w:rsidRPr="006319CB" w:rsidRDefault="006319CB" w:rsidP="006319CB">
      <w:pPr>
        <w:spacing w:after="0" w:line="240" w:lineRule="auto"/>
        <w:contextualSpacing/>
        <w:rPr>
          <w:rFonts w:ascii="Times New Roman" w:eastAsia="Times New Roman" w:hAnsi="Times New Roman" w:cs="Times New Roman"/>
          <w:sz w:val="24"/>
          <w:szCs w:val="24"/>
          <w:vertAlign w:val="superscript"/>
          <w:lang w:eastAsia="ru-RU"/>
        </w:rPr>
      </w:pPr>
      <w:r w:rsidRPr="006319CB">
        <w:rPr>
          <w:rFonts w:ascii="Times New Roman" w:eastAsia="Times New Roman" w:hAnsi="Times New Roman" w:cs="Times New Roman"/>
          <w:sz w:val="24"/>
          <w:szCs w:val="24"/>
          <w:vertAlign w:val="superscript"/>
          <w:lang w:eastAsia="ru-RU"/>
        </w:rPr>
        <w:t>1 Данный текст необходимо удалить</w:t>
      </w:r>
    </w:p>
    <w:p w:rsidR="006319CB" w:rsidRPr="006319CB" w:rsidRDefault="006319CB" w:rsidP="006319CB">
      <w:pPr>
        <w:spacing w:after="0" w:line="240" w:lineRule="auto"/>
        <w:contextualSpacing/>
        <w:rPr>
          <w:rFonts w:ascii="Times New Roman" w:eastAsia="Times New Roman" w:hAnsi="Times New Roman" w:cs="Times New Roman"/>
          <w:sz w:val="24"/>
          <w:szCs w:val="24"/>
          <w:vertAlign w:val="superscript"/>
          <w:lang w:eastAsia="ru-RU"/>
        </w:rPr>
      </w:pPr>
      <w:r w:rsidRPr="006319CB">
        <w:rPr>
          <w:rFonts w:ascii="Times New Roman" w:eastAsia="Times New Roman" w:hAnsi="Times New Roman" w:cs="Times New Roman"/>
          <w:sz w:val="24"/>
          <w:szCs w:val="24"/>
          <w:vertAlign w:val="superscript"/>
          <w:lang w:eastAsia="ru-RU"/>
        </w:rPr>
        <w:t>2 Указывается наименование закупочной процедуры</w:t>
      </w:r>
    </w:p>
    <w:p w:rsidR="006319CB" w:rsidRPr="00BA63A8" w:rsidRDefault="006319CB" w:rsidP="00E17A42">
      <w:pPr>
        <w:rPr>
          <w:rFonts w:ascii="Times New Roman" w:hAnsi="Times New Roman" w:cs="Times New Roman"/>
          <w:color w:val="0070C0"/>
          <w:sz w:val="36"/>
          <w:szCs w:val="36"/>
        </w:rPr>
      </w:pPr>
    </w:p>
    <w:sectPr w:rsidR="006319CB"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140" w:rsidRDefault="00D63140" w:rsidP="00D93D3D">
      <w:pPr>
        <w:spacing w:after="0" w:line="240" w:lineRule="auto"/>
      </w:pPr>
      <w:r>
        <w:separator/>
      </w:r>
    </w:p>
  </w:endnote>
  <w:endnote w:type="continuationSeparator" w:id="0">
    <w:p w:rsidR="00D63140" w:rsidRDefault="00D63140"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140" w:rsidRDefault="00D63140" w:rsidP="00D93D3D">
      <w:pPr>
        <w:spacing w:after="0" w:line="240" w:lineRule="auto"/>
      </w:pPr>
      <w:r>
        <w:separator/>
      </w:r>
    </w:p>
  </w:footnote>
  <w:footnote w:type="continuationSeparator" w:id="0">
    <w:p w:rsidR="00D63140" w:rsidRDefault="00D63140" w:rsidP="00D93D3D">
      <w:pPr>
        <w:spacing w:after="0" w:line="240" w:lineRule="auto"/>
      </w:pPr>
      <w:r>
        <w:continuationSeparator/>
      </w:r>
    </w:p>
  </w:footnote>
  <w:footnote w:id="1">
    <w:p w:rsidR="00D63140" w:rsidRPr="00901992" w:rsidRDefault="00D63140"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140" w:rsidRDefault="00D63140">
    <w:pPr>
      <w:pStyle w:val="a6"/>
      <w:jc w:val="center"/>
    </w:pPr>
  </w:p>
  <w:p w:rsidR="00D63140" w:rsidRDefault="00D631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1" w15:restartNumberingAfterBreak="0">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2" w15:restartNumberingAfterBreak="0">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3" w15:restartNumberingAfterBreak="0">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5" w15:restartNumberingAfterBreak="0">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6" w15:restartNumberingAfterBreak="0">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7"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8" w15:restartNumberingAfterBreak="0">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9"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0"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1F276367"/>
    <w:multiLevelType w:val="multilevel"/>
    <w:tmpl w:val="72CA12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A63419"/>
    <w:multiLevelType w:val="hybridMultilevel"/>
    <w:tmpl w:val="99281212"/>
    <w:lvl w:ilvl="0" w:tplc="7062F1B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9F20AE"/>
    <w:multiLevelType w:val="multilevel"/>
    <w:tmpl w:val="B5C49FE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0C7E94"/>
    <w:multiLevelType w:val="hybridMultilevel"/>
    <w:tmpl w:val="7FB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3650B39"/>
    <w:multiLevelType w:val="multilevel"/>
    <w:tmpl w:val="B5A03A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8"/>
  </w:num>
  <w:num w:numId="3">
    <w:abstractNumId w:val="16"/>
  </w:num>
  <w:num w:numId="4">
    <w:abstractNumId w:val="22"/>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4"/>
  </w:num>
  <w:num w:numId="9">
    <w:abstractNumId w:val="11"/>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20"/>
  </w:num>
  <w:num w:numId="21">
    <w:abstractNumId w:val="15"/>
  </w:num>
  <w:num w:numId="22">
    <w:abstractNumId w:val="10"/>
  </w:num>
  <w:num w:numId="23">
    <w:abstractNumId w:val="21"/>
  </w:num>
  <w:num w:numId="24">
    <w:abstractNumId w:val="17"/>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699F"/>
    <w:rsid w:val="00031900"/>
    <w:rsid w:val="00043148"/>
    <w:rsid w:val="00043671"/>
    <w:rsid w:val="00044A97"/>
    <w:rsid w:val="00054D5F"/>
    <w:rsid w:val="00065512"/>
    <w:rsid w:val="00081C08"/>
    <w:rsid w:val="000878A6"/>
    <w:rsid w:val="000A42C3"/>
    <w:rsid w:val="000A43D0"/>
    <w:rsid w:val="000A57B8"/>
    <w:rsid w:val="000B3798"/>
    <w:rsid w:val="000C09DC"/>
    <w:rsid w:val="000C5564"/>
    <w:rsid w:val="000E39E0"/>
    <w:rsid w:val="000E418C"/>
    <w:rsid w:val="000E62F4"/>
    <w:rsid w:val="0010164B"/>
    <w:rsid w:val="00120A92"/>
    <w:rsid w:val="00122883"/>
    <w:rsid w:val="0013233C"/>
    <w:rsid w:val="001336AD"/>
    <w:rsid w:val="001723F6"/>
    <w:rsid w:val="00176B4B"/>
    <w:rsid w:val="00177689"/>
    <w:rsid w:val="001C0E02"/>
    <w:rsid w:val="001C6A5C"/>
    <w:rsid w:val="001D66CA"/>
    <w:rsid w:val="001E3A5E"/>
    <w:rsid w:val="001E52D8"/>
    <w:rsid w:val="001F12EE"/>
    <w:rsid w:val="00213213"/>
    <w:rsid w:val="00216933"/>
    <w:rsid w:val="00227D58"/>
    <w:rsid w:val="00240B0C"/>
    <w:rsid w:val="00241CB6"/>
    <w:rsid w:val="00254343"/>
    <w:rsid w:val="00260BB9"/>
    <w:rsid w:val="0027173A"/>
    <w:rsid w:val="002923FA"/>
    <w:rsid w:val="002A37E5"/>
    <w:rsid w:val="002B01E1"/>
    <w:rsid w:val="002B2909"/>
    <w:rsid w:val="002C330D"/>
    <w:rsid w:val="002C6A2F"/>
    <w:rsid w:val="002E1462"/>
    <w:rsid w:val="002F3127"/>
    <w:rsid w:val="002F587B"/>
    <w:rsid w:val="002F680F"/>
    <w:rsid w:val="00307CFC"/>
    <w:rsid w:val="00315B79"/>
    <w:rsid w:val="00320994"/>
    <w:rsid w:val="00334545"/>
    <w:rsid w:val="003446BF"/>
    <w:rsid w:val="00346359"/>
    <w:rsid w:val="00347536"/>
    <w:rsid w:val="00347C13"/>
    <w:rsid w:val="003568D3"/>
    <w:rsid w:val="00360B11"/>
    <w:rsid w:val="003665B2"/>
    <w:rsid w:val="0037140C"/>
    <w:rsid w:val="003A408F"/>
    <w:rsid w:val="003A4138"/>
    <w:rsid w:val="003C25FF"/>
    <w:rsid w:val="003D24C9"/>
    <w:rsid w:val="003D7C07"/>
    <w:rsid w:val="003F2C31"/>
    <w:rsid w:val="003F4361"/>
    <w:rsid w:val="0040642D"/>
    <w:rsid w:val="004158C5"/>
    <w:rsid w:val="00426AB9"/>
    <w:rsid w:val="00430B97"/>
    <w:rsid w:val="00461591"/>
    <w:rsid w:val="00473853"/>
    <w:rsid w:val="00477CA7"/>
    <w:rsid w:val="00483F8E"/>
    <w:rsid w:val="004927DB"/>
    <w:rsid w:val="004B3CB2"/>
    <w:rsid w:val="004C0B8E"/>
    <w:rsid w:val="004D697D"/>
    <w:rsid w:val="004D7668"/>
    <w:rsid w:val="004F3F60"/>
    <w:rsid w:val="00500860"/>
    <w:rsid w:val="005062CE"/>
    <w:rsid w:val="0051072F"/>
    <w:rsid w:val="00513615"/>
    <w:rsid w:val="00517BCE"/>
    <w:rsid w:val="00520C5B"/>
    <w:rsid w:val="005414D4"/>
    <w:rsid w:val="005419ED"/>
    <w:rsid w:val="005460B7"/>
    <w:rsid w:val="00553A42"/>
    <w:rsid w:val="00557E9A"/>
    <w:rsid w:val="00561A54"/>
    <w:rsid w:val="00561B1A"/>
    <w:rsid w:val="0057104D"/>
    <w:rsid w:val="005775F4"/>
    <w:rsid w:val="0059146A"/>
    <w:rsid w:val="005B1224"/>
    <w:rsid w:val="005B2D08"/>
    <w:rsid w:val="005C56BC"/>
    <w:rsid w:val="005D0915"/>
    <w:rsid w:val="005E632E"/>
    <w:rsid w:val="005F41FC"/>
    <w:rsid w:val="00614832"/>
    <w:rsid w:val="00617796"/>
    <w:rsid w:val="006244B2"/>
    <w:rsid w:val="00626134"/>
    <w:rsid w:val="006319CB"/>
    <w:rsid w:val="00640C30"/>
    <w:rsid w:val="006557F6"/>
    <w:rsid w:val="0065778E"/>
    <w:rsid w:val="00663594"/>
    <w:rsid w:val="006721E0"/>
    <w:rsid w:val="006736FE"/>
    <w:rsid w:val="006739CD"/>
    <w:rsid w:val="006800A4"/>
    <w:rsid w:val="00682A56"/>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3CDF"/>
    <w:rsid w:val="007855C2"/>
    <w:rsid w:val="00793615"/>
    <w:rsid w:val="007955B2"/>
    <w:rsid w:val="007A598B"/>
    <w:rsid w:val="007B19E7"/>
    <w:rsid w:val="007B5AFF"/>
    <w:rsid w:val="007D6BEF"/>
    <w:rsid w:val="007F4CA2"/>
    <w:rsid w:val="008037BB"/>
    <w:rsid w:val="008060B6"/>
    <w:rsid w:val="00814594"/>
    <w:rsid w:val="008241E9"/>
    <w:rsid w:val="00841CFC"/>
    <w:rsid w:val="0085713E"/>
    <w:rsid w:val="00862F69"/>
    <w:rsid w:val="008648DB"/>
    <w:rsid w:val="00865349"/>
    <w:rsid w:val="00866909"/>
    <w:rsid w:val="00880F35"/>
    <w:rsid w:val="00882E7D"/>
    <w:rsid w:val="0088309C"/>
    <w:rsid w:val="0088647B"/>
    <w:rsid w:val="008C0BCD"/>
    <w:rsid w:val="008C635F"/>
    <w:rsid w:val="008D200B"/>
    <w:rsid w:val="008E3BA8"/>
    <w:rsid w:val="008E56EE"/>
    <w:rsid w:val="008F17B9"/>
    <w:rsid w:val="009011E6"/>
    <w:rsid w:val="00902330"/>
    <w:rsid w:val="00907C6A"/>
    <w:rsid w:val="00931B02"/>
    <w:rsid w:val="00935781"/>
    <w:rsid w:val="0094341E"/>
    <w:rsid w:val="00946AEF"/>
    <w:rsid w:val="00950DE0"/>
    <w:rsid w:val="00955F10"/>
    <w:rsid w:val="0096071F"/>
    <w:rsid w:val="00960AFC"/>
    <w:rsid w:val="00960DBE"/>
    <w:rsid w:val="0096112E"/>
    <w:rsid w:val="00965E1B"/>
    <w:rsid w:val="00967751"/>
    <w:rsid w:val="00994CB3"/>
    <w:rsid w:val="009A4E47"/>
    <w:rsid w:val="009B6CDC"/>
    <w:rsid w:val="009C1E1E"/>
    <w:rsid w:val="009C588F"/>
    <w:rsid w:val="009D22EA"/>
    <w:rsid w:val="009D4397"/>
    <w:rsid w:val="009D6E73"/>
    <w:rsid w:val="00A03A8C"/>
    <w:rsid w:val="00A050BD"/>
    <w:rsid w:val="00A118D7"/>
    <w:rsid w:val="00A15291"/>
    <w:rsid w:val="00A162EC"/>
    <w:rsid w:val="00A26274"/>
    <w:rsid w:val="00A33BF3"/>
    <w:rsid w:val="00A45ED5"/>
    <w:rsid w:val="00A5103D"/>
    <w:rsid w:val="00A5531B"/>
    <w:rsid w:val="00A66359"/>
    <w:rsid w:val="00A671A3"/>
    <w:rsid w:val="00A83ABB"/>
    <w:rsid w:val="00A86AEF"/>
    <w:rsid w:val="00A9609D"/>
    <w:rsid w:val="00AB1D7C"/>
    <w:rsid w:val="00AB31A9"/>
    <w:rsid w:val="00AC44CE"/>
    <w:rsid w:val="00AE6812"/>
    <w:rsid w:val="00B00FB3"/>
    <w:rsid w:val="00B05125"/>
    <w:rsid w:val="00B10B11"/>
    <w:rsid w:val="00B16F61"/>
    <w:rsid w:val="00B240FE"/>
    <w:rsid w:val="00B353A2"/>
    <w:rsid w:val="00B3764F"/>
    <w:rsid w:val="00B46EC1"/>
    <w:rsid w:val="00B5564B"/>
    <w:rsid w:val="00B72998"/>
    <w:rsid w:val="00B754F6"/>
    <w:rsid w:val="00B773FB"/>
    <w:rsid w:val="00B85BCC"/>
    <w:rsid w:val="00B97C7A"/>
    <w:rsid w:val="00BA63A8"/>
    <w:rsid w:val="00BC3489"/>
    <w:rsid w:val="00BC7E82"/>
    <w:rsid w:val="00BE570A"/>
    <w:rsid w:val="00C04E64"/>
    <w:rsid w:val="00C22F4E"/>
    <w:rsid w:val="00C27FF5"/>
    <w:rsid w:val="00C31E2A"/>
    <w:rsid w:val="00C535B2"/>
    <w:rsid w:val="00C54215"/>
    <w:rsid w:val="00C545A7"/>
    <w:rsid w:val="00C57E77"/>
    <w:rsid w:val="00C77006"/>
    <w:rsid w:val="00C815F0"/>
    <w:rsid w:val="00C84442"/>
    <w:rsid w:val="00C91CD6"/>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63140"/>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67813"/>
    <w:rsid w:val="00E71278"/>
    <w:rsid w:val="00E73928"/>
    <w:rsid w:val="00E808BA"/>
    <w:rsid w:val="00E87481"/>
    <w:rsid w:val="00EA4913"/>
    <w:rsid w:val="00EB48F9"/>
    <w:rsid w:val="00EC0B9F"/>
    <w:rsid w:val="00EE2D38"/>
    <w:rsid w:val="00EE60D2"/>
    <w:rsid w:val="00F013A6"/>
    <w:rsid w:val="00F0693C"/>
    <w:rsid w:val="00F12A78"/>
    <w:rsid w:val="00F644F7"/>
    <w:rsid w:val="00F81438"/>
    <w:rsid w:val="00F82819"/>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43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39"/>
    <w:rsid w:val="00A51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39"/>
    <w:rsid w:val="00561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3.wmf"/><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http://www.bashtel.ru/dokumenty/"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bikmetov@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 Type="http://schemas.openxmlformats.org/officeDocument/2006/relationships/webSettings" Target="webSettings.xml"/><Relationship Id="rId15" Type="http://schemas.openxmlformats.org/officeDocument/2006/relationships/hyperlink" Target="mailto:a.bikmet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oleObject" Target="embeddings/oleObject2.bin"/><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5C089-CA7F-4887-A188-A8F75E13F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74</Pages>
  <Words>25362</Words>
  <Characters>144567</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26</cp:revision>
  <cp:lastPrinted>2018-01-09T11:52:00Z</cp:lastPrinted>
  <dcterms:created xsi:type="dcterms:W3CDTF">2017-04-17T11:15:00Z</dcterms:created>
  <dcterms:modified xsi:type="dcterms:W3CDTF">2018-01-09T12:08:00Z</dcterms:modified>
</cp:coreProperties>
</file>